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DF" w:rsidRPr="00A503DF" w:rsidRDefault="00A503DF" w:rsidP="00A503DF">
      <w:pPr>
        <w:pStyle w:val="a3"/>
      </w:pPr>
    </w:p>
    <w:p w:rsidR="00DA1832" w:rsidRPr="00D650BD" w:rsidRDefault="00A503DF" w:rsidP="00273278">
      <w:pPr>
        <w:pStyle w:val="a3"/>
        <w:ind w:left="0"/>
      </w:pPr>
      <w:bookmarkStart w:id="0" w:name="_GoBack"/>
      <w:r w:rsidRPr="00A503DF">
        <w:drawing>
          <wp:inline distT="0" distB="0" distL="0" distR="0" wp14:anchorId="783933F5" wp14:editId="458B3451">
            <wp:extent cx="6092347" cy="9600565"/>
            <wp:effectExtent l="0" t="1588" r="2223" b="2222"/>
            <wp:docPr id="3" name="Рисунок 3" descr="C:\Users\user\Desktop\1763459393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634593931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35729" cy="966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03DF" w:rsidRDefault="00273278" w:rsidP="00A503DF">
      <w:pPr>
        <w:rPr>
          <w:sz w:val="17"/>
        </w:rPr>
      </w:pPr>
      <w:r>
        <w:rPr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273278" w:rsidRDefault="00273278">
      <w:pPr>
        <w:rPr>
          <w:sz w:val="17"/>
        </w:rPr>
        <w:sectPr w:rsidR="00273278">
          <w:type w:val="continuous"/>
          <w:pgSz w:w="16840" w:h="11910" w:orient="landscape"/>
          <w:pgMar w:top="420" w:right="0" w:bottom="280" w:left="900" w:header="720" w:footer="720" w:gutter="0"/>
          <w:cols w:space="720"/>
        </w:sectPr>
      </w:pPr>
    </w:p>
    <w:p w:rsidR="00DA1832" w:rsidRDefault="000407DE" w:rsidP="003E0E24">
      <w:pPr>
        <w:spacing w:before="71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 xml:space="preserve">                                                                                    </w:t>
      </w:r>
      <w:r w:rsidR="00F14AF1">
        <w:rPr>
          <w:b/>
          <w:spacing w:val="-2"/>
          <w:sz w:val="28"/>
        </w:rPr>
        <w:t>Пояснительная</w:t>
      </w:r>
      <w:r w:rsidR="00F14AF1">
        <w:rPr>
          <w:b/>
          <w:spacing w:val="3"/>
          <w:sz w:val="28"/>
        </w:rPr>
        <w:t xml:space="preserve"> </w:t>
      </w:r>
      <w:r w:rsidR="00F14AF1">
        <w:rPr>
          <w:b/>
          <w:spacing w:val="-2"/>
          <w:sz w:val="28"/>
        </w:rPr>
        <w:t>записка</w:t>
      </w:r>
    </w:p>
    <w:p w:rsidR="000407DE" w:rsidRPr="00C122DD" w:rsidRDefault="000407DE" w:rsidP="000407D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</w:t>
      </w:r>
      <w:r w:rsidR="00F14AF1" w:rsidRPr="00C4407F">
        <w:rPr>
          <w:b/>
          <w:sz w:val="24"/>
          <w:szCs w:val="24"/>
        </w:rPr>
        <w:t>к</w:t>
      </w:r>
      <w:r w:rsidR="00F14AF1" w:rsidRPr="00C4407F">
        <w:rPr>
          <w:b/>
          <w:spacing w:val="-5"/>
          <w:sz w:val="24"/>
          <w:szCs w:val="24"/>
        </w:rPr>
        <w:t xml:space="preserve"> </w:t>
      </w:r>
      <w:r w:rsidR="00F14AF1" w:rsidRPr="00C4407F">
        <w:rPr>
          <w:b/>
          <w:sz w:val="24"/>
          <w:szCs w:val="24"/>
        </w:rPr>
        <w:t>учебному</w:t>
      </w:r>
      <w:r w:rsidR="00F14AF1" w:rsidRPr="00C4407F">
        <w:rPr>
          <w:b/>
          <w:spacing w:val="-2"/>
          <w:sz w:val="24"/>
          <w:szCs w:val="24"/>
        </w:rPr>
        <w:t xml:space="preserve"> </w:t>
      </w:r>
      <w:r w:rsidR="00F14AF1" w:rsidRPr="00C4407F">
        <w:rPr>
          <w:b/>
          <w:sz w:val="24"/>
          <w:szCs w:val="24"/>
        </w:rPr>
        <w:t>плану</w:t>
      </w:r>
      <w:r w:rsidR="00F14AF1" w:rsidRPr="00C4407F"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МБОУ «</w:t>
      </w:r>
      <w:proofErr w:type="spellStart"/>
      <w:r>
        <w:rPr>
          <w:b/>
          <w:sz w:val="24"/>
          <w:szCs w:val="24"/>
        </w:rPr>
        <w:t>Деушевская</w:t>
      </w:r>
      <w:proofErr w:type="spellEnd"/>
      <w:r>
        <w:rPr>
          <w:b/>
          <w:sz w:val="24"/>
          <w:szCs w:val="24"/>
        </w:rPr>
        <w:t xml:space="preserve"> ООШ» (дошкольная группа)</w:t>
      </w:r>
    </w:p>
    <w:p w:rsidR="00DA1832" w:rsidRPr="000407DE" w:rsidRDefault="000407DE" w:rsidP="000407DE">
      <w:pPr>
        <w:rPr>
          <w:color w:val="000000"/>
          <w:sz w:val="24"/>
          <w:szCs w:val="24"/>
          <w:shd w:val="clear" w:color="auto" w:fill="F6F6F6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8"/>
        </w:rPr>
        <w:t xml:space="preserve"> на 2025– 2026</w:t>
      </w:r>
      <w:r w:rsidR="00F14AF1">
        <w:rPr>
          <w:b/>
          <w:sz w:val="28"/>
        </w:rPr>
        <w:t xml:space="preserve"> учебный год</w:t>
      </w:r>
    </w:p>
    <w:p w:rsidR="000407DE" w:rsidRDefault="000407DE" w:rsidP="003E0E24">
      <w:pPr>
        <w:ind w:right="-1"/>
        <w:jc w:val="center"/>
      </w:pPr>
    </w:p>
    <w:p w:rsidR="003E0E24" w:rsidRPr="007549EC" w:rsidRDefault="000407DE" w:rsidP="003E0E24">
      <w:pPr>
        <w:ind w:right="-1"/>
        <w:jc w:val="center"/>
        <w:rPr>
          <w:sz w:val="24"/>
          <w:szCs w:val="24"/>
        </w:rPr>
      </w:pPr>
      <w:r>
        <w:t xml:space="preserve"> </w:t>
      </w:r>
      <w:r w:rsidR="002F01DA">
        <w:t xml:space="preserve">Учебный план (далее - План) </w:t>
      </w:r>
      <w:r w:rsidR="002F01DA" w:rsidRPr="00C122DD">
        <w:rPr>
          <w:sz w:val="24"/>
          <w:szCs w:val="24"/>
        </w:rPr>
        <w:t xml:space="preserve">Муниципального бюджетного </w:t>
      </w:r>
      <w:r w:rsidR="003E0E24">
        <w:rPr>
          <w:sz w:val="24"/>
          <w:szCs w:val="24"/>
        </w:rPr>
        <w:t>общеобраз</w:t>
      </w:r>
      <w:r>
        <w:rPr>
          <w:sz w:val="24"/>
          <w:szCs w:val="24"/>
        </w:rPr>
        <w:t>о</w:t>
      </w:r>
      <w:r w:rsidR="003E0E24">
        <w:rPr>
          <w:sz w:val="24"/>
          <w:szCs w:val="24"/>
        </w:rPr>
        <w:t xml:space="preserve">вательного </w:t>
      </w:r>
      <w:proofErr w:type="gramStart"/>
      <w:r>
        <w:rPr>
          <w:sz w:val="24"/>
          <w:szCs w:val="24"/>
        </w:rPr>
        <w:t>учреждения</w:t>
      </w:r>
      <w:r w:rsidR="003E0E24">
        <w:rPr>
          <w:sz w:val="24"/>
          <w:szCs w:val="24"/>
        </w:rPr>
        <w:t xml:space="preserve">  </w:t>
      </w:r>
      <w:r>
        <w:rPr>
          <w:sz w:val="24"/>
          <w:szCs w:val="24"/>
        </w:rPr>
        <w:t>«</w:t>
      </w:r>
      <w:proofErr w:type="spellStart"/>
      <w:proofErr w:type="gramEnd"/>
      <w:r>
        <w:rPr>
          <w:sz w:val="24"/>
          <w:szCs w:val="24"/>
        </w:rPr>
        <w:t>Деушевская</w:t>
      </w:r>
      <w:proofErr w:type="spellEnd"/>
      <w:r w:rsidR="003E0E24" w:rsidRPr="007549EC">
        <w:rPr>
          <w:sz w:val="24"/>
          <w:szCs w:val="24"/>
        </w:rPr>
        <w:t xml:space="preserve"> осн</w:t>
      </w:r>
      <w:r>
        <w:rPr>
          <w:sz w:val="24"/>
          <w:szCs w:val="24"/>
        </w:rPr>
        <w:t xml:space="preserve">овная общеобразовательная </w:t>
      </w:r>
      <w:proofErr w:type="spellStart"/>
      <w:r>
        <w:rPr>
          <w:sz w:val="24"/>
          <w:szCs w:val="24"/>
        </w:rPr>
        <w:t>школа»</w:t>
      </w:r>
      <w:r w:rsidR="003E0E24" w:rsidRPr="007549EC">
        <w:rPr>
          <w:sz w:val="24"/>
          <w:szCs w:val="24"/>
        </w:rPr>
        <w:t>Апастовского</w:t>
      </w:r>
      <w:proofErr w:type="spellEnd"/>
      <w:r w:rsidR="003E0E24" w:rsidRPr="007549EC">
        <w:rPr>
          <w:sz w:val="24"/>
          <w:szCs w:val="24"/>
        </w:rPr>
        <w:t xml:space="preserve"> муниципального района Республики Татарстан</w:t>
      </w:r>
    </w:p>
    <w:p w:rsidR="002F01DA" w:rsidRPr="00C122DD" w:rsidRDefault="002F01DA" w:rsidP="002F01DA">
      <w:pPr>
        <w:tabs>
          <w:tab w:val="left" w:pos="2918"/>
        </w:tabs>
        <w:rPr>
          <w:sz w:val="24"/>
          <w:szCs w:val="24"/>
        </w:rPr>
      </w:pPr>
      <w:r w:rsidRPr="00C122DD">
        <w:rPr>
          <w:sz w:val="24"/>
          <w:szCs w:val="24"/>
        </w:rPr>
        <w:t xml:space="preserve">                                            </w:t>
      </w:r>
      <w:r w:rsidR="003E0E24">
        <w:rPr>
          <w:sz w:val="24"/>
          <w:szCs w:val="24"/>
        </w:rPr>
        <w:t xml:space="preserve">                   </w:t>
      </w:r>
      <w:r w:rsidR="000407DE">
        <w:rPr>
          <w:sz w:val="24"/>
          <w:szCs w:val="24"/>
        </w:rPr>
        <w:t xml:space="preserve">                           </w:t>
      </w:r>
      <w:r w:rsidR="003E0E24">
        <w:rPr>
          <w:sz w:val="24"/>
          <w:szCs w:val="24"/>
        </w:rPr>
        <w:t xml:space="preserve">  </w:t>
      </w:r>
      <w:r w:rsidRPr="00C122DD">
        <w:rPr>
          <w:sz w:val="24"/>
          <w:szCs w:val="24"/>
        </w:rPr>
        <w:t xml:space="preserve">   (дошкольное образование)</w:t>
      </w:r>
    </w:p>
    <w:p w:rsidR="00DA1832" w:rsidRDefault="00F14AF1">
      <w:pPr>
        <w:pStyle w:val="a3"/>
        <w:spacing w:line="276" w:lineRule="auto"/>
        <w:ind w:right="1135" w:firstLine="360"/>
        <w:jc w:val="both"/>
      </w:pPr>
      <w:r>
        <w:t xml:space="preserve"> является нормативным документом, устанавливающим перечень образовательных областей и объемного времени, отводимого на проведение организованной образовательной деятельности. План составлен в соответствии с:</w:t>
      </w:r>
    </w:p>
    <w:p w:rsidR="00DA1832" w:rsidRDefault="00F14AF1">
      <w:pPr>
        <w:pStyle w:val="a4"/>
        <w:numPr>
          <w:ilvl w:val="0"/>
          <w:numId w:val="4"/>
        </w:numPr>
        <w:tabs>
          <w:tab w:val="left" w:pos="784"/>
        </w:tabs>
        <w:spacing w:line="240" w:lineRule="auto"/>
        <w:ind w:left="784" w:hanging="191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273 -</w:t>
      </w:r>
      <w:r>
        <w:rPr>
          <w:spacing w:val="-2"/>
          <w:sz w:val="24"/>
        </w:rPr>
        <w:t xml:space="preserve"> </w:t>
      </w:r>
      <w:r>
        <w:rPr>
          <w:sz w:val="24"/>
        </w:rPr>
        <w:t>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Федерации»,</w:t>
      </w:r>
    </w:p>
    <w:p w:rsidR="00DA1832" w:rsidRDefault="00F14AF1">
      <w:pPr>
        <w:pStyle w:val="a4"/>
        <w:numPr>
          <w:ilvl w:val="0"/>
          <w:numId w:val="4"/>
        </w:numPr>
        <w:tabs>
          <w:tab w:val="left" w:pos="813"/>
        </w:tabs>
        <w:spacing w:before="40" w:line="276" w:lineRule="auto"/>
        <w:ind w:right="1142" w:firstLine="360"/>
        <w:jc w:val="both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ДО»,</w:t>
      </w:r>
    </w:p>
    <w:p w:rsidR="00DA1832" w:rsidRDefault="00F14AF1">
      <w:pPr>
        <w:pStyle w:val="a4"/>
        <w:numPr>
          <w:ilvl w:val="0"/>
          <w:numId w:val="4"/>
        </w:numPr>
        <w:tabs>
          <w:tab w:val="left" w:pos="851"/>
        </w:tabs>
        <w:spacing w:before="3" w:line="273" w:lineRule="auto"/>
        <w:ind w:right="1125" w:firstLine="360"/>
        <w:jc w:val="both"/>
        <w:rPr>
          <w:sz w:val="24"/>
        </w:rPr>
      </w:pPr>
      <w:r>
        <w:rPr>
          <w:sz w:val="24"/>
        </w:rPr>
        <w:t>Постановлением от 15 мая 2013 г. №26 «Об утверждении СанПиН 4 3049-13 «Санитарно - эпидемиологические требования к устройству, содержанию и организации режима работы дошкольных образовательных организаций»,</w:t>
      </w:r>
    </w:p>
    <w:p w:rsidR="00DA1832" w:rsidRDefault="00F14AF1">
      <w:pPr>
        <w:pStyle w:val="a4"/>
        <w:numPr>
          <w:ilvl w:val="0"/>
          <w:numId w:val="4"/>
        </w:numPr>
        <w:tabs>
          <w:tab w:val="left" w:pos="846"/>
        </w:tabs>
        <w:spacing w:before="3" w:line="240" w:lineRule="auto"/>
        <w:ind w:left="846" w:hanging="191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 w:rsidR="002F01DA">
        <w:rPr>
          <w:spacing w:val="-4"/>
          <w:sz w:val="24"/>
        </w:rPr>
        <w:t>МБ</w:t>
      </w:r>
      <w:r>
        <w:rPr>
          <w:spacing w:val="-4"/>
          <w:sz w:val="24"/>
        </w:rPr>
        <w:t>ОУ,</w:t>
      </w:r>
    </w:p>
    <w:p w:rsidR="00DA1832" w:rsidRDefault="00F14AF1">
      <w:pPr>
        <w:pStyle w:val="a4"/>
        <w:numPr>
          <w:ilvl w:val="0"/>
          <w:numId w:val="4"/>
        </w:numPr>
        <w:tabs>
          <w:tab w:val="left" w:pos="846"/>
        </w:tabs>
        <w:spacing w:before="47" w:line="240" w:lineRule="auto"/>
        <w:ind w:left="846" w:hanging="191"/>
        <w:rPr>
          <w:sz w:val="24"/>
        </w:rPr>
      </w:pP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 w:rsidR="002F01DA">
        <w:rPr>
          <w:spacing w:val="-4"/>
          <w:sz w:val="24"/>
        </w:rPr>
        <w:t>ДО</w:t>
      </w:r>
      <w:r>
        <w:rPr>
          <w:spacing w:val="-4"/>
          <w:sz w:val="24"/>
        </w:rPr>
        <w:t>.</w:t>
      </w:r>
    </w:p>
    <w:p w:rsidR="00DA1832" w:rsidRDefault="00F14AF1">
      <w:pPr>
        <w:pStyle w:val="a3"/>
        <w:spacing w:before="40" w:line="276" w:lineRule="auto"/>
        <w:ind w:right="381" w:firstLine="360"/>
      </w:pPr>
      <w:r>
        <w:t>Коллектив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реализует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 w:rsidR="002F01DA">
        <w:t>ДО</w:t>
      </w:r>
      <w:r>
        <w:t>,</w:t>
      </w:r>
      <w:r>
        <w:rPr>
          <w:spacing w:val="40"/>
        </w:rPr>
        <w:t xml:space="preserve"> </w:t>
      </w:r>
      <w:r>
        <w:t>разработанную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 xml:space="preserve">программы дошкольного образования «От рождения до школы» под редакцией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, Т.С. Комаровой.</w:t>
      </w:r>
    </w:p>
    <w:p w:rsidR="00DA1832" w:rsidRDefault="00F14AF1">
      <w:pPr>
        <w:pStyle w:val="a3"/>
        <w:spacing w:before="4"/>
        <w:ind w:left="593"/>
      </w:pPr>
      <w:r>
        <w:t>В</w:t>
      </w:r>
      <w:r>
        <w:rPr>
          <w:spacing w:val="72"/>
          <w:w w:val="150"/>
        </w:rPr>
        <w:t xml:space="preserve"> </w:t>
      </w:r>
      <w:r>
        <w:t>структуре</w:t>
      </w:r>
      <w:r>
        <w:rPr>
          <w:spacing w:val="25"/>
        </w:rPr>
        <w:t xml:space="preserve">  </w:t>
      </w:r>
      <w:r>
        <w:t>учебного</w:t>
      </w:r>
      <w:r>
        <w:rPr>
          <w:spacing w:val="76"/>
          <w:w w:val="150"/>
        </w:rPr>
        <w:t xml:space="preserve"> </w:t>
      </w:r>
      <w:r>
        <w:t>плана</w:t>
      </w:r>
      <w:r>
        <w:rPr>
          <w:spacing w:val="70"/>
          <w:w w:val="150"/>
        </w:rPr>
        <w:t xml:space="preserve"> </w:t>
      </w:r>
      <w:r>
        <w:t>выделяются</w:t>
      </w:r>
      <w:r>
        <w:rPr>
          <w:spacing w:val="72"/>
          <w:w w:val="150"/>
        </w:rPr>
        <w:t xml:space="preserve"> </w:t>
      </w:r>
      <w:r>
        <w:t>обязательная</w:t>
      </w:r>
      <w:r>
        <w:rPr>
          <w:spacing w:val="76"/>
          <w:w w:val="150"/>
        </w:rPr>
        <w:t xml:space="preserve"> </w:t>
      </w:r>
      <w:r>
        <w:t>часть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2"/>
          <w:w w:val="150"/>
        </w:rPr>
        <w:t xml:space="preserve"> </w:t>
      </w:r>
      <w:r>
        <w:t>часть</w:t>
      </w:r>
      <w:r>
        <w:rPr>
          <w:spacing w:val="73"/>
          <w:w w:val="150"/>
        </w:rPr>
        <w:t xml:space="preserve"> </w:t>
      </w:r>
      <w:r>
        <w:t>формируемая</w:t>
      </w:r>
      <w:r>
        <w:rPr>
          <w:spacing w:val="30"/>
        </w:rPr>
        <w:t xml:space="preserve">  </w:t>
      </w:r>
      <w:r>
        <w:t>участниками</w:t>
      </w:r>
      <w:r>
        <w:rPr>
          <w:spacing w:val="73"/>
          <w:w w:val="150"/>
        </w:rPr>
        <w:t xml:space="preserve"> </w:t>
      </w:r>
      <w:r>
        <w:t>образовательных</w:t>
      </w:r>
      <w:r>
        <w:rPr>
          <w:spacing w:val="72"/>
          <w:w w:val="150"/>
        </w:rPr>
        <w:t xml:space="preserve"> </w:t>
      </w:r>
      <w:r>
        <w:rPr>
          <w:spacing w:val="-2"/>
        </w:rPr>
        <w:t>отношений.</w:t>
      </w:r>
    </w:p>
    <w:p w:rsidR="00DA1832" w:rsidRDefault="00F14AF1">
      <w:pPr>
        <w:pStyle w:val="a3"/>
        <w:spacing w:before="41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выполнение</w:t>
      </w:r>
      <w:r>
        <w:rPr>
          <w:spacing w:val="-13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spacing w:val="-2"/>
        </w:rPr>
        <w:t>Учреждения.</w:t>
      </w:r>
    </w:p>
    <w:p w:rsidR="00DA1832" w:rsidRDefault="00F14AF1">
      <w:pPr>
        <w:pStyle w:val="a3"/>
        <w:spacing w:before="41"/>
        <w:ind w:left="593"/>
      </w:pPr>
      <w:r>
        <w:t>Вариативную</w:t>
      </w:r>
      <w:r>
        <w:rPr>
          <w:spacing w:val="-6"/>
        </w:rPr>
        <w:t xml:space="preserve"> </w:t>
      </w:r>
      <w:r>
        <w:t>часть,</w:t>
      </w:r>
      <w:r>
        <w:rPr>
          <w:spacing w:val="-1"/>
        </w:rPr>
        <w:t xml:space="preserve"> </w:t>
      </w:r>
      <w:r>
        <w:t>формируемую</w:t>
      </w:r>
      <w:r>
        <w:rPr>
          <w:spacing w:val="3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rPr>
          <w:spacing w:val="-2"/>
        </w:rPr>
        <w:t>обеспечивает:</w:t>
      </w:r>
    </w:p>
    <w:p w:rsidR="00DA1832" w:rsidRDefault="00F14AF1">
      <w:pPr>
        <w:pStyle w:val="a4"/>
        <w:numPr>
          <w:ilvl w:val="0"/>
          <w:numId w:val="3"/>
        </w:numPr>
        <w:tabs>
          <w:tab w:val="left" w:pos="779"/>
        </w:tabs>
        <w:spacing w:before="40" w:line="276" w:lineRule="auto"/>
        <w:ind w:right="1128" w:firstLine="360"/>
        <w:rPr>
          <w:sz w:val="24"/>
        </w:rPr>
      </w:pPr>
      <w:r>
        <w:rPr>
          <w:sz w:val="24"/>
        </w:rPr>
        <w:t>Региональная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Сөенеч</w:t>
      </w:r>
      <w:proofErr w:type="spellEnd"/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познания»</w:t>
      </w:r>
      <w:r>
        <w:rPr>
          <w:spacing w:val="3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Шаехова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Р.К-</w:t>
      </w:r>
      <w:r>
        <w:rPr>
          <w:spacing w:val="39"/>
          <w:sz w:val="24"/>
        </w:rPr>
        <w:t xml:space="preserve"> </w:t>
      </w:r>
      <w:r>
        <w:rPr>
          <w:sz w:val="24"/>
        </w:rPr>
        <w:t>Казань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Магариф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Вакыт</w:t>
      </w:r>
      <w:proofErr w:type="spellEnd"/>
      <w:r>
        <w:rPr>
          <w:sz w:val="24"/>
        </w:rPr>
        <w:t>», 2016г.)</w:t>
      </w:r>
    </w:p>
    <w:p w:rsidR="00DA1832" w:rsidRDefault="00F14AF1">
      <w:pPr>
        <w:pStyle w:val="a4"/>
        <w:numPr>
          <w:ilvl w:val="0"/>
          <w:numId w:val="3"/>
        </w:numPr>
        <w:tabs>
          <w:tab w:val="left" w:pos="736"/>
        </w:tabs>
        <w:ind w:left="736" w:hanging="143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6"/>
          <w:sz w:val="24"/>
        </w:rPr>
        <w:t xml:space="preserve"> </w:t>
      </w:r>
      <w:r>
        <w:rPr>
          <w:sz w:val="24"/>
        </w:rPr>
        <w:t>(авт.-</w:t>
      </w:r>
      <w:r>
        <w:rPr>
          <w:spacing w:val="-5"/>
          <w:sz w:val="24"/>
        </w:rPr>
        <w:t xml:space="preserve"> </w:t>
      </w:r>
      <w:r>
        <w:rPr>
          <w:sz w:val="24"/>
        </w:rPr>
        <w:t>сост.</w:t>
      </w:r>
      <w:r>
        <w:rPr>
          <w:spacing w:val="1"/>
          <w:sz w:val="24"/>
        </w:rPr>
        <w:t xml:space="preserve"> </w:t>
      </w:r>
      <w:r>
        <w:rPr>
          <w:sz w:val="24"/>
        </w:rPr>
        <w:t>С.М.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Гаффарова</w:t>
      </w:r>
      <w:proofErr w:type="spellEnd"/>
      <w:r>
        <w:rPr>
          <w:sz w:val="24"/>
        </w:rPr>
        <w:t xml:space="preserve">, </w:t>
      </w:r>
      <w:r>
        <w:rPr>
          <w:spacing w:val="-2"/>
          <w:sz w:val="24"/>
        </w:rPr>
        <w:t>Казань,2013г.)</w:t>
      </w:r>
    </w:p>
    <w:p w:rsidR="00DA1832" w:rsidRDefault="00F14AF1">
      <w:pPr>
        <w:pStyle w:val="a3"/>
        <w:spacing w:before="41" w:line="276" w:lineRule="auto"/>
        <w:ind w:right="381" w:firstLine="360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требованиями</w:t>
      </w:r>
      <w:r>
        <w:rPr>
          <w:spacing w:val="30"/>
        </w:rPr>
        <w:t xml:space="preserve"> </w:t>
      </w:r>
      <w:r>
        <w:t>ФГОС</w:t>
      </w:r>
      <w:r>
        <w:rPr>
          <w:spacing w:val="32"/>
        </w:rPr>
        <w:t xml:space="preserve"> </w:t>
      </w:r>
      <w:r>
        <w:t>дошкольного</w:t>
      </w:r>
      <w:r>
        <w:rPr>
          <w:spacing w:val="29"/>
        </w:rPr>
        <w:t xml:space="preserve"> </w:t>
      </w:r>
      <w:r>
        <w:t>образования обе</w:t>
      </w:r>
      <w:r>
        <w:rPr>
          <w:spacing w:val="33"/>
        </w:rPr>
        <w:t xml:space="preserve"> </w:t>
      </w:r>
      <w:r>
        <w:t>части</w:t>
      </w:r>
      <w:r>
        <w:rPr>
          <w:spacing w:val="31"/>
        </w:rPr>
        <w:t xml:space="preserve"> </w:t>
      </w:r>
      <w:r>
        <w:t>являются</w:t>
      </w:r>
      <w:r>
        <w:rPr>
          <w:spacing w:val="29"/>
        </w:rPr>
        <w:t xml:space="preserve"> </w:t>
      </w:r>
      <w:r>
        <w:t>взаимодополняющими,</w:t>
      </w:r>
      <w:r>
        <w:rPr>
          <w:spacing w:val="32"/>
        </w:rPr>
        <w:t xml:space="preserve"> </w:t>
      </w:r>
      <w:r>
        <w:t>сохраняя</w:t>
      </w:r>
      <w:r>
        <w:rPr>
          <w:spacing w:val="34"/>
        </w:rPr>
        <w:t xml:space="preserve"> </w:t>
      </w:r>
      <w:r>
        <w:t>комплексность подхода</w:t>
      </w:r>
      <w:r>
        <w:rPr>
          <w:spacing w:val="-1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направлениях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(далее</w:t>
      </w:r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4"/>
        </w:rPr>
        <w:t xml:space="preserve"> </w:t>
      </w:r>
      <w:r>
        <w:t>области):</w:t>
      </w:r>
    </w:p>
    <w:p w:rsidR="00DA1832" w:rsidRDefault="00F14AF1">
      <w:pPr>
        <w:pStyle w:val="a4"/>
        <w:numPr>
          <w:ilvl w:val="0"/>
          <w:numId w:val="2"/>
        </w:numPr>
        <w:tabs>
          <w:tab w:val="left" w:pos="938"/>
        </w:tabs>
        <w:spacing w:before="11" w:line="294" w:lineRule="exact"/>
        <w:ind w:hanging="345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развитие</w:t>
      </w:r>
    </w:p>
    <w:p w:rsidR="00DA1832" w:rsidRDefault="00F14AF1">
      <w:pPr>
        <w:pStyle w:val="a4"/>
        <w:numPr>
          <w:ilvl w:val="0"/>
          <w:numId w:val="2"/>
        </w:numPr>
        <w:tabs>
          <w:tab w:val="left" w:pos="938"/>
        </w:tabs>
        <w:spacing w:line="293" w:lineRule="exact"/>
        <w:ind w:hanging="345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развитие</w:t>
      </w:r>
    </w:p>
    <w:p w:rsidR="00DA1832" w:rsidRDefault="00F14AF1">
      <w:pPr>
        <w:pStyle w:val="a4"/>
        <w:numPr>
          <w:ilvl w:val="0"/>
          <w:numId w:val="2"/>
        </w:numPr>
        <w:tabs>
          <w:tab w:val="left" w:pos="938"/>
        </w:tabs>
        <w:spacing w:line="293" w:lineRule="exact"/>
        <w:ind w:hanging="345"/>
        <w:rPr>
          <w:b/>
          <w:sz w:val="24"/>
        </w:rPr>
      </w:pPr>
      <w:r>
        <w:rPr>
          <w:b/>
          <w:sz w:val="24"/>
        </w:rPr>
        <w:t>Речевое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развитие</w:t>
      </w:r>
    </w:p>
    <w:p w:rsidR="00DA1832" w:rsidRDefault="00F14AF1">
      <w:pPr>
        <w:pStyle w:val="a4"/>
        <w:numPr>
          <w:ilvl w:val="0"/>
          <w:numId w:val="2"/>
        </w:numPr>
        <w:tabs>
          <w:tab w:val="left" w:pos="938"/>
        </w:tabs>
        <w:spacing w:line="293" w:lineRule="exact"/>
        <w:ind w:hanging="345"/>
        <w:rPr>
          <w:b/>
          <w:sz w:val="24"/>
        </w:rPr>
      </w:pPr>
      <w:r>
        <w:rPr>
          <w:b/>
          <w:sz w:val="24"/>
        </w:rPr>
        <w:t>Художественно-эстетическое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развитие</w:t>
      </w:r>
    </w:p>
    <w:p w:rsidR="00DA1832" w:rsidRDefault="00F14AF1">
      <w:pPr>
        <w:pStyle w:val="a4"/>
        <w:numPr>
          <w:ilvl w:val="0"/>
          <w:numId w:val="2"/>
        </w:numPr>
        <w:tabs>
          <w:tab w:val="left" w:pos="938"/>
        </w:tabs>
        <w:spacing w:line="290" w:lineRule="exact"/>
        <w:ind w:hanging="345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развитие</w:t>
      </w:r>
    </w:p>
    <w:p w:rsidR="00DA1832" w:rsidRDefault="00F14AF1">
      <w:pPr>
        <w:pStyle w:val="a3"/>
        <w:spacing w:line="276" w:lineRule="auto"/>
        <w:ind w:right="381" w:firstLine="360"/>
      </w:pPr>
      <w:r>
        <w:rPr>
          <w:b/>
        </w:rPr>
        <w:t>Социально-коммуникативное</w:t>
      </w:r>
      <w:r>
        <w:rPr>
          <w:b/>
          <w:spacing w:val="40"/>
        </w:rPr>
        <w:t xml:space="preserve"> </w:t>
      </w:r>
      <w:r>
        <w:rPr>
          <w:b/>
        </w:rPr>
        <w:t>развитие</w:t>
      </w:r>
      <w:r>
        <w:rPr>
          <w:b/>
          <w:spacing w:val="40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усвоение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ценностей,</w:t>
      </w:r>
      <w:r>
        <w:rPr>
          <w:spacing w:val="40"/>
        </w:rPr>
        <w:t xml:space="preserve"> </w:t>
      </w:r>
      <w:r>
        <w:t>принятых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моральные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нравственные</w:t>
      </w:r>
      <w:r>
        <w:rPr>
          <w:spacing w:val="61"/>
        </w:rPr>
        <w:t xml:space="preserve"> </w:t>
      </w:r>
      <w:r>
        <w:t>ценности;</w:t>
      </w:r>
      <w:r>
        <w:rPr>
          <w:spacing w:val="60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общения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взаимодействия</w:t>
      </w:r>
      <w:r>
        <w:rPr>
          <w:spacing w:val="60"/>
        </w:rPr>
        <w:t xml:space="preserve"> </w:t>
      </w:r>
      <w:r>
        <w:t>ребенка</w:t>
      </w:r>
      <w:r>
        <w:rPr>
          <w:spacing w:val="63"/>
        </w:rPr>
        <w:t xml:space="preserve"> </w:t>
      </w:r>
      <w:r>
        <w:t>со</w:t>
      </w:r>
      <w:r>
        <w:rPr>
          <w:spacing w:val="64"/>
        </w:rPr>
        <w:t xml:space="preserve"> </w:t>
      </w:r>
      <w:r>
        <w:t>взрослыми</w:t>
      </w:r>
      <w:r>
        <w:rPr>
          <w:spacing w:val="6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сверстниками;</w:t>
      </w:r>
      <w:r>
        <w:rPr>
          <w:spacing w:val="60"/>
        </w:rPr>
        <w:t xml:space="preserve"> </w:t>
      </w:r>
      <w:r>
        <w:t>становление</w:t>
      </w:r>
      <w:r>
        <w:rPr>
          <w:spacing w:val="59"/>
        </w:rPr>
        <w:t xml:space="preserve"> </w:t>
      </w:r>
      <w:r>
        <w:rPr>
          <w:spacing w:val="-2"/>
        </w:rPr>
        <w:t>самостоятельности,</w:t>
      </w:r>
    </w:p>
    <w:p w:rsidR="00DA1832" w:rsidRDefault="00DA1832">
      <w:pPr>
        <w:spacing w:line="276" w:lineRule="auto"/>
        <w:sectPr w:rsidR="00DA1832" w:rsidSect="000407DE">
          <w:pgSz w:w="16840" w:h="11910" w:orient="landscape"/>
          <w:pgMar w:top="851" w:right="538" w:bottom="280" w:left="900" w:header="720" w:footer="720" w:gutter="0"/>
          <w:cols w:space="720"/>
        </w:sectPr>
      </w:pPr>
    </w:p>
    <w:p w:rsidR="00DA1832" w:rsidRDefault="00F14AF1">
      <w:pPr>
        <w:pStyle w:val="a3"/>
        <w:spacing w:before="75" w:line="276" w:lineRule="auto"/>
        <w:ind w:right="1128"/>
        <w:jc w:val="both"/>
      </w:pPr>
      <w:r>
        <w:lastRenderedPageBreak/>
        <w:t xml:space="preserve">целенаправленности и </w:t>
      </w:r>
      <w:proofErr w:type="spellStart"/>
      <w:r>
        <w:t>саморегуляции</w:t>
      </w:r>
      <w:proofErr w:type="spellEnd"/>
      <w: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</w:t>
      </w:r>
      <w:r>
        <w:rPr>
          <w:spacing w:val="40"/>
        </w:rPr>
        <w:t xml:space="preserve"> </w:t>
      </w:r>
      <w:r>
        <w:t>к различным видам труда и творчества; формирование основ безопасного поведения в быту, социуме, природе. Содержание данной области реализуется в совместной игровой деятельности педагога с детьми, в общении, во всех образовательных ситуациях.</w:t>
      </w:r>
    </w:p>
    <w:p w:rsidR="00DA1832" w:rsidRDefault="00F14AF1">
      <w:pPr>
        <w:pStyle w:val="a3"/>
        <w:spacing w:line="276" w:lineRule="auto"/>
        <w:ind w:right="1132" w:firstLine="360"/>
        <w:jc w:val="both"/>
      </w:pPr>
      <w:r>
        <w:rPr>
          <w:b/>
        </w:rPr>
        <w:t xml:space="preserve">Познавательное развитие </w:t>
      </w:r>
      <w: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  <w:r>
        <w:rPr>
          <w:spacing w:val="-3"/>
        </w:rPr>
        <w:t xml:space="preserve"> </w:t>
      </w:r>
      <w:r>
        <w:t>о малой родине</w:t>
      </w:r>
      <w:r>
        <w:rPr>
          <w:spacing w:val="-1"/>
        </w:rPr>
        <w:t xml:space="preserve"> </w:t>
      </w:r>
      <w:r>
        <w:t>и Отечестве, представлений о социокультурных ценностях нашего народа, об</w:t>
      </w:r>
      <w:r>
        <w:rPr>
          <w:spacing w:val="-2"/>
        </w:rPr>
        <w:t xml:space="preserve"> </w:t>
      </w:r>
      <w:r>
        <w:t>отечественных традициях и праздниках, о планете Земля как общем доме людей, об особенностях ее природы, многообразии стран и народов мира. Содержание данной области реализуется в процессе совместной познавательно-исследовательской деятельности на занятиях (ООД): «ФЭМП», «Ознакомление с окружающим миром».</w:t>
      </w:r>
    </w:p>
    <w:p w:rsidR="00DA1832" w:rsidRDefault="00F14AF1">
      <w:pPr>
        <w:pStyle w:val="a3"/>
        <w:spacing w:line="276" w:lineRule="auto"/>
        <w:ind w:right="1139" w:firstLine="360"/>
        <w:jc w:val="both"/>
      </w:pPr>
      <w:r>
        <w:rPr>
          <w:b/>
        </w:rPr>
        <w:t xml:space="preserve">Речевое развитие </w:t>
      </w:r>
      <w: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</w:t>
      </w:r>
      <w:r>
        <w:rPr>
          <w:spacing w:val="-1"/>
        </w:rPr>
        <w:t xml:space="preserve"> </w:t>
      </w:r>
      <w:r>
        <w:t>формирование звуковой аналитико-синтетической активности как предпосылки обучения грамоте. Содержание образовательной области реализуется на занятиях (ООД): «Развитие речи».</w:t>
      </w:r>
    </w:p>
    <w:p w:rsidR="00DA1832" w:rsidRDefault="00F14AF1">
      <w:pPr>
        <w:pStyle w:val="a3"/>
        <w:spacing w:before="2" w:line="276" w:lineRule="auto"/>
        <w:ind w:right="1126" w:firstLine="360"/>
        <w:jc w:val="both"/>
      </w:pPr>
      <w:r>
        <w:rPr>
          <w:b/>
        </w:rPr>
        <w:t xml:space="preserve">Художественно-эстетическое развитие </w:t>
      </w:r>
      <w: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Содержание образовательной области реализуется на занятиях (ООД): «Музыка», «Рисование», «Лепка», «Аппликация» (в зависимости</w:t>
      </w:r>
      <w:r>
        <w:rPr>
          <w:spacing w:val="-1"/>
        </w:rPr>
        <w:t xml:space="preserve"> </w:t>
      </w:r>
      <w:r>
        <w:t>от возрастных возможностей и</w:t>
      </w:r>
      <w:r>
        <w:rPr>
          <w:spacing w:val="-2"/>
        </w:rPr>
        <w:t xml:space="preserve"> </w:t>
      </w:r>
      <w:r>
        <w:t>особенностей детей).</w:t>
      </w:r>
    </w:p>
    <w:p w:rsidR="00DA1832" w:rsidRDefault="00F14AF1">
      <w:pPr>
        <w:pStyle w:val="a3"/>
        <w:spacing w:before="2" w:line="276" w:lineRule="auto"/>
        <w:ind w:right="1137" w:firstLine="360"/>
        <w:jc w:val="both"/>
      </w:pPr>
      <w:r>
        <w:rPr>
          <w:b/>
        </w:rPr>
        <w:t xml:space="preserve">Физическое развитие </w:t>
      </w:r>
      <w: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</w:t>
      </w:r>
      <w:r>
        <w:rPr>
          <w:spacing w:val="40"/>
        </w:rPr>
        <w:t xml:space="preserve"> </w:t>
      </w:r>
      <w:r>
        <w:t>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</w:t>
      </w:r>
      <w:r>
        <w:rPr>
          <w:spacing w:val="40"/>
        </w:rPr>
        <w:t xml:space="preserve"> </w:t>
      </w:r>
      <w:r>
        <w:t xml:space="preserve">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t>саморегуляции</w:t>
      </w:r>
      <w:proofErr w:type="spellEnd"/>
      <w:r>
        <w:t xml:space="preserve"> в двигательной сфере; становление ценностей здорового образа жизни, овладение</w:t>
      </w:r>
      <w:r>
        <w:rPr>
          <w:spacing w:val="-2"/>
        </w:rPr>
        <w:t xml:space="preserve"> </w:t>
      </w:r>
      <w:r>
        <w:t>его элементарными</w:t>
      </w:r>
      <w:r>
        <w:rPr>
          <w:spacing w:val="-5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и правилами (в питании, двигательном режиме, закаливании, при формировании</w:t>
      </w:r>
      <w:r>
        <w:rPr>
          <w:spacing w:val="-5"/>
        </w:rPr>
        <w:t xml:space="preserve"> </w:t>
      </w:r>
      <w:r>
        <w:t>полезных</w:t>
      </w:r>
      <w:r>
        <w:rPr>
          <w:spacing w:val="-6"/>
        </w:rPr>
        <w:t xml:space="preserve"> </w:t>
      </w:r>
      <w:r>
        <w:t>привычек и др.). Содержание образовательной области реализуется в двигательной деятельности на занятиях (ООД): «Физическая культура».</w:t>
      </w:r>
    </w:p>
    <w:p w:rsidR="00DA1832" w:rsidRDefault="00F14AF1">
      <w:pPr>
        <w:spacing w:before="1" w:line="276" w:lineRule="auto"/>
        <w:ind w:left="233" w:right="1141" w:firstLine="355"/>
        <w:jc w:val="both"/>
        <w:rPr>
          <w:sz w:val="24"/>
        </w:rPr>
      </w:pPr>
      <w:r>
        <w:rPr>
          <w:b/>
          <w:sz w:val="24"/>
        </w:rPr>
        <w:t xml:space="preserve">Содержание указанных образовательных областей </w:t>
      </w:r>
      <w:r>
        <w:rPr>
          <w:sz w:val="24"/>
        </w:rPr>
        <w:t>зависит от возрастных и индивидуальных особенностей детей, определяется целями и задачами 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программы ДОУ и реализуется в различных </w:t>
      </w:r>
      <w:r>
        <w:rPr>
          <w:b/>
          <w:sz w:val="24"/>
        </w:rPr>
        <w:t xml:space="preserve">видах деятельности </w:t>
      </w:r>
      <w:r>
        <w:rPr>
          <w:sz w:val="24"/>
        </w:rPr>
        <w:t>(общении, игре,</w:t>
      </w:r>
    </w:p>
    <w:p w:rsidR="00DA1832" w:rsidRDefault="00DA1832">
      <w:pPr>
        <w:spacing w:line="276" w:lineRule="auto"/>
        <w:jc w:val="both"/>
        <w:rPr>
          <w:sz w:val="24"/>
        </w:rPr>
        <w:sectPr w:rsidR="00DA1832">
          <w:pgSz w:w="16840" w:h="11910" w:orient="landscape"/>
          <w:pgMar w:top="340" w:right="0" w:bottom="280" w:left="900" w:header="720" w:footer="720" w:gutter="0"/>
          <w:cols w:space="720"/>
        </w:sectPr>
      </w:pPr>
    </w:p>
    <w:p w:rsidR="00DA1832" w:rsidRDefault="00F14AF1">
      <w:pPr>
        <w:pStyle w:val="a3"/>
        <w:spacing w:before="75"/>
        <w:ind w:left="588"/>
        <w:jc w:val="both"/>
      </w:pPr>
      <w:r>
        <w:lastRenderedPageBreak/>
        <w:t>познавательно-исследовательской</w:t>
      </w:r>
      <w:r>
        <w:rPr>
          <w:spacing w:val="-9"/>
        </w:rPr>
        <w:t xml:space="preserve"> </w:t>
      </w:r>
      <w:r>
        <w:t>деятельности -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сквозных</w:t>
      </w:r>
      <w:r>
        <w:rPr>
          <w:spacing w:val="-8"/>
        </w:rPr>
        <w:t xml:space="preserve"> </w:t>
      </w:r>
      <w:r>
        <w:t>механизмах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rPr>
          <w:spacing w:val="-2"/>
        </w:rPr>
        <w:t>ребенка):</w:t>
      </w:r>
    </w:p>
    <w:p w:rsidR="00DA1832" w:rsidRDefault="00F14AF1">
      <w:pPr>
        <w:pStyle w:val="a3"/>
        <w:spacing w:before="41" w:line="276" w:lineRule="auto"/>
        <w:ind w:right="1125"/>
        <w:jc w:val="both"/>
      </w:pPr>
      <w:r>
        <w:rPr>
          <w:b/>
        </w:rPr>
        <w:t xml:space="preserve">- </w:t>
      </w:r>
      <w:r>
        <w:t>для детей дошкольного возраста</w:t>
      </w:r>
      <w:r>
        <w:rPr>
          <w:spacing w:val="40"/>
        </w:rPr>
        <w:t xml:space="preserve"> </w:t>
      </w:r>
      <w:r>
        <w:t>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элементарный</w:t>
      </w:r>
      <w:r>
        <w:rPr>
          <w:spacing w:val="-1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труд (в помещении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улице), конструирование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разного материала,</w:t>
      </w:r>
      <w:r>
        <w:rPr>
          <w:spacing w:val="-4"/>
        </w:rPr>
        <w:t xml:space="preserve"> </w:t>
      </w:r>
      <w:r>
        <w:t>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DA1832" w:rsidRDefault="00F14AF1">
      <w:pPr>
        <w:pStyle w:val="a3"/>
        <w:spacing w:before="2" w:line="276" w:lineRule="auto"/>
        <w:ind w:right="1137" w:firstLine="360"/>
        <w:jc w:val="both"/>
      </w:pPr>
      <w:r>
        <w:rPr>
          <w:b/>
        </w:rPr>
        <w:t>Обязательная</w:t>
      </w:r>
      <w:r>
        <w:rPr>
          <w:b/>
          <w:spacing w:val="-3"/>
        </w:rPr>
        <w:t xml:space="preserve"> </w:t>
      </w:r>
      <w:r>
        <w:rPr>
          <w:b/>
        </w:rPr>
        <w:t>часть</w:t>
      </w:r>
      <w:r>
        <w:rPr>
          <w:b/>
          <w:spacing w:val="-2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комплексность</w:t>
      </w:r>
      <w:r>
        <w:rPr>
          <w:spacing w:val="-2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выше, обеспечивая развитие воспитанников, во всех пяти взаимодополняющих образовательных областях.</w:t>
      </w:r>
    </w:p>
    <w:p w:rsidR="00DA1832" w:rsidRDefault="00F14AF1">
      <w:pPr>
        <w:pStyle w:val="a3"/>
        <w:ind w:right="1132" w:firstLine="566"/>
        <w:jc w:val="both"/>
      </w:pPr>
      <w:r>
        <w:rPr>
          <w:b/>
        </w:rPr>
        <w:t>Часть, формируемая</w:t>
      </w:r>
      <w:r>
        <w:rPr>
          <w:b/>
          <w:spacing w:val="-3"/>
        </w:rPr>
        <w:t xml:space="preserve"> </w:t>
      </w:r>
      <w:r>
        <w:rPr>
          <w:b/>
        </w:rPr>
        <w:t>участниками</w:t>
      </w:r>
      <w:r>
        <w:rPr>
          <w:b/>
          <w:spacing w:val="-2"/>
        </w:rPr>
        <w:t xml:space="preserve"> </w:t>
      </w:r>
      <w:r>
        <w:rPr>
          <w:b/>
        </w:rPr>
        <w:t>образовательных</w:t>
      </w:r>
      <w:r>
        <w:rPr>
          <w:b/>
          <w:spacing w:val="-3"/>
        </w:rPr>
        <w:t xml:space="preserve"> </w:t>
      </w:r>
      <w:r>
        <w:rPr>
          <w:b/>
        </w:rPr>
        <w:t xml:space="preserve">отношений </w:t>
      </w:r>
      <w:r>
        <w:t>отражает специфику</w:t>
      </w:r>
      <w:r>
        <w:rPr>
          <w:spacing w:val="-6"/>
        </w:rPr>
        <w:t xml:space="preserve"> </w:t>
      </w:r>
      <w:r>
        <w:t>национально-культурных, демографических</w:t>
      </w:r>
      <w:r>
        <w:rPr>
          <w:spacing w:val="-2"/>
        </w:rPr>
        <w:t xml:space="preserve"> </w:t>
      </w:r>
      <w:r>
        <w:t>и климатических условий в Республике Татарстан и реализуется посредством самостоятельного курса. В соответствии с Законом Республики Татарстан №16</w:t>
      </w:r>
      <w:r>
        <w:rPr>
          <w:spacing w:val="-1"/>
        </w:rPr>
        <w:t xml:space="preserve"> </w:t>
      </w:r>
      <w:r>
        <w:t>от 03.03.2012 «О государственных языках Республики Татарстан и других языках в Республике Татарстан», Приказом</w:t>
      </w:r>
      <w:r>
        <w:rPr>
          <w:spacing w:val="21"/>
        </w:rPr>
        <w:t xml:space="preserve"> </w:t>
      </w:r>
      <w:r>
        <w:t>МО и Н РТ № 463</w:t>
      </w:r>
      <w:r>
        <w:rPr>
          <w:spacing w:val="-3"/>
        </w:rPr>
        <w:t xml:space="preserve"> </w:t>
      </w:r>
      <w:r>
        <w:t>от 29.06.2001 «О мерах по улучшению изучения родного, татарского, русского языков в ДОУ».</w:t>
      </w:r>
    </w:p>
    <w:p w:rsidR="00DA1832" w:rsidRDefault="00F14AF1">
      <w:pPr>
        <w:pStyle w:val="a3"/>
        <w:spacing w:before="2" w:line="237" w:lineRule="auto"/>
        <w:ind w:left="943" w:right="1561"/>
        <w:jc w:val="both"/>
      </w:pPr>
      <w:r>
        <w:t>Начиная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старший</w:t>
      </w:r>
      <w:r>
        <w:rPr>
          <w:spacing w:val="-5"/>
        </w:rPr>
        <w:t xml:space="preserve"> </w:t>
      </w:r>
      <w:r>
        <w:t>группы вводится</w:t>
      </w:r>
      <w:r>
        <w:rPr>
          <w:spacing w:val="-6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организованных</w:t>
      </w:r>
      <w:r>
        <w:rPr>
          <w:spacing w:val="-6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и в режимных</w:t>
      </w:r>
      <w:r>
        <w:rPr>
          <w:spacing w:val="-6"/>
        </w:rPr>
        <w:t xml:space="preserve"> </w:t>
      </w:r>
      <w:r>
        <w:t>моментах: В средней группе- 3 – в режимных моментах;</w:t>
      </w:r>
    </w:p>
    <w:p w:rsidR="00DA1832" w:rsidRDefault="00F14AF1">
      <w:pPr>
        <w:pStyle w:val="a3"/>
        <w:spacing w:before="3" w:line="275" w:lineRule="exact"/>
        <w:ind w:left="943"/>
        <w:jc w:val="both"/>
      </w:pPr>
      <w:r>
        <w:t>в</w:t>
      </w:r>
      <w:r>
        <w:rPr>
          <w:spacing w:val="-2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подготовительных</w:t>
      </w:r>
      <w:r>
        <w:rPr>
          <w:spacing w:val="-5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ООД-</w:t>
      </w:r>
      <w:r>
        <w:rPr>
          <w:spacing w:val="2"/>
        </w:rPr>
        <w:t xml:space="preserve"> </w:t>
      </w:r>
      <w:r>
        <w:t>2</w:t>
      </w:r>
      <w:proofErr w:type="gramStart"/>
      <w:r>
        <w:t>раза</w:t>
      </w:r>
      <w:r>
        <w:rPr>
          <w:spacing w:val="-6"/>
        </w:rPr>
        <w:t xml:space="preserve"> </w:t>
      </w:r>
      <w:r>
        <w:t>,</w:t>
      </w:r>
      <w:proofErr w:type="gramEnd"/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-в режимных</w:t>
      </w:r>
      <w:r>
        <w:rPr>
          <w:spacing w:val="-4"/>
        </w:rPr>
        <w:t xml:space="preserve"> </w:t>
      </w:r>
      <w:r>
        <w:rPr>
          <w:spacing w:val="-2"/>
        </w:rPr>
        <w:t>моментах.</w:t>
      </w:r>
    </w:p>
    <w:p w:rsidR="00DA1832" w:rsidRDefault="00F14AF1">
      <w:pPr>
        <w:pStyle w:val="a3"/>
        <w:ind w:right="1128" w:firstLine="566"/>
        <w:jc w:val="both"/>
      </w:pPr>
      <w:r>
        <w:t>Реализация учебного плана обеспечивает развитие личности детей дошкольного возраста в различных видах общения и деятельности (общении, игре, познавательно-исследовательской деятельности – как сквозных механизмах развития ребенка), мотивации и способностей воспитанников с учетом их возрастных, индивидуальных психологических и физиологических особенностей. Допускается осуществлять образовательную деятельность на игровой площадке во время прогулки.</w:t>
      </w:r>
    </w:p>
    <w:p w:rsidR="00DA1832" w:rsidRDefault="00F14AF1">
      <w:pPr>
        <w:spacing w:line="280" w:lineRule="auto"/>
        <w:ind w:left="233" w:right="1137" w:firstLine="355"/>
        <w:jc w:val="both"/>
        <w:rPr>
          <w:sz w:val="24"/>
        </w:rPr>
      </w:pPr>
      <w:r>
        <w:rPr>
          <w:b/>
          <w:sz w:val="24"/>
        </w:rPr>
        <w:t xml:space="preserve">Объем нагрузки на образовательную деятельность </w:t>
      </w:r>
      <w:r>
        <w:rPr>
          <w:sz w:val="24"/>
        </w:rPr>
        <w:t>определен в соответствии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DA1832" w:rsidRDefault="00F14AF1">
      <w:pPr>
        <w:spacing w:line="274" w:lineRule="exact"/>
        <w:ind w:left="775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DA1832" w:rsidRDefault="00F14AF1">
      <w:pPr>
        <w:pStyle w:val="a3"/>
        <w:spacing w:before="35" w:line="275" w:lineRule="exact"/>
        <w:ind w:left="799"/>
      </w:pPr>
      <w:r>
        <w:t>-в</w:t>
      </w:r>
      <w:r>
        <w:rPr>
          <w:spacing w:val="58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младшей</w:t>
      </w:r>
      <w:r>
        <w:rPr>
          <w:spacing w:val="-4"/>
        </w:rPr>
        <w:t xml:space="preserve"> </w:t>
      </w:r>
      <w:r>
        <w:t>группе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4"/>
        </w:rPr>
        <w:t>мин.;</w:t>
      </w:r>
    </w:p>
    <w:p w:rsidR="00DA1832" w:rsidRDefault="00F14AF1">
      <w:pPr>
        <w:pStyle w:val="a4"/>
        <w:numPr>
          <w:ilvl w:val="0"/>
          <w:numId w:val="1"/>
        </w:numPr>
        <w:tabs>
          <w:tab w:val="left" w:pos="942"/>
        </w:tabs>
        <w:ind w:left="942" w:hanging="14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– 15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мин.;</w:t>
      </w:r>
    </w:p>
    <w:p w:rsidR="00DA1832" w:rsidRDefault="00F14AF1">
      <w:pPr>
        <w:pStyle w:val="a4"/>
        <w:numPr>
          <w:ilvl w:val="0"/>
          <w:numId w:val="1"/>
        </w:numPr>
        <w:tabs>
          <w:tab w:val="left" w:pos="942"/>
        </w:tabs>
        <w:spacing w:before="3"/>
        <w:ind w:left="942" w:hanging="14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 группе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4"/>
          <w:sz w:val="24"/>
        </w:rPr>
        <w:t>мин.;</w:t>
      </w:r>
    </w:p>
    <w:p w:rsidR="00DA1832" w:rsidRDefault="00F14AF1">
      <w:pPr>
        <w:pStyle w:val="a4"/>
        <w:numPr>
          <w:ilvl w:val="0"/>
          <w:numId w:val="1"/>
        </w:numPr>
        <w:tabs>
          <w:tab w:val="left" w:pos="942"/>
        </w:tabs>
        <w:ind w:left="942" w:hanging="14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20-25</w:t>
      </w:r>
      <w:r>
        <w:rPr>
          <w:spacing w:val="-4"/>
          <w:sz w:val="24"/>
        </w:rPr>
        <w:t xml:space="preserve"> мин.;</w:t>
      </w:r>
    </w:p>
    <w:p w:rsidR="00DA1832" w:rsidRDefault="00F14AF1">
      <w:pPr>
        <w:pStyle w:val="a4"/>
        <w:numPr>
          <w:ilvl w:val="0"/>
          <w:numId w:val="1"/>
        </w:numPr>
        <w:tabs>
          <w:tab w:val="left" w:pos="942"/>
        </w:tabs>
        <w:spacing w:before="3" w:line="240" w:lineRule="auto"/>
        <w:ind w:left="942" w:hanging="14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5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30-35 </w:t>
      </w:r>
      <w:r>
        <w:rPr>
          <w:spacing w:val="-4"/>
          <w:sz w:val="24"/>
        </w:rPr>
        <w:t>мин.</w:t>
      </w:r>
    </w:p>
    <w:p w:rsidR="00DA1832" w:rsidRDefault="00DA1832">
      <w:pPr>
        <w:pStyle w:val="a3"/>
        <w:spacing w:before="43"/>
        <w:ind w:left="0"/>
      </w:pPr>
    </w:p>
    <w:p w:rsidR="00DA1832" w:rsidRDefault="00F14AF1">
      <w:pPr>
        <w:ind w:left="593"/>
        <w:rPr>
          <w:b/>
          <w:sz w:val="24"/>
        </w:rPr>
      </w:pPr>
      <w:r>
        <w:rPr>
          <w:b/>
          <w:sz w:val="24"/>
        </w:rPr>
        <w:t>Максимально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допустимый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объём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нагрузки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половине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составляет:</w:t>
      </w:r>
    </w:p>
    <w:p w:rsidR="00DA1832" w:rsidRDefault="00F14AF1">
      <w:pPr>
        <w:pStyle w:val="a3"/>
        <w:spacing w:before="36"/>
        <w:ind w:left="799"/>
      </w:pPr>
      <w:r>
        <w:t>-в</w:t>
      </w:r>
      <w:r>
        <w:rPr>
          <w:spacing w:val="5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младшей</w:t>
      </w:r>
      <w:r>
        <w:rPr>
          <w:spacing w:val="3"/>
        </w:rPr>
        <w:t xml:space="preserve"> </w:t>
      </w:r>
      <w:r>
        <w:t>подгруппе</w:t>
      </w:r>
      <w:r>
        <w:rPr>
          <w:spacing w:val="1"/>
        </w:rPr>
        <w:t xml:space="preserve"> </w:t>
      </w:r>
      <w:r>
        <w:t>– 20</w:t>
      </w:r>
      <w:r>
        <w:rPr>
          <w:spacing w:val="-4"/>
        </w:rPr>
        <w:t xml:space="preserve"> мин.;</w:t>
      </w:r>
    </w:p>
    <w:p w:rsidR="00DA1832" w:rsidRDefault="00F14AF1">
      <w:pPr>
        <w:pStyle w:val="a4"/>
        <w:numPr>
          <w:ilvl w:val="0"/>
          <w:numId w:val="1"/>
        </w:numPr>
        <w:tabs>
          <w:tab w:val="left" w:pos="942"/>
        </w:tabs>
        <w:spacing w:before="3"/>
        <w:ind w:left="942" w:hanging="14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2"/>
          <w:sz w:val="24"/>
        </w:rPr>
        <w:t xml:space="preserve"> </w:t>
      </w:r>
      <w:r>
        <w:rPr>
          <w:sz w:val="24"/>
        </w:rPr>
        <w:t>подгруппе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– 20</w:t>
      </w:r>
      <w:r>
        <w:rPr>
          <w:spacing w:val="-4"/>
          <w:sz w:val="24"/>
        </w:rPr>
        <w:t xml:space="preserve"> мин.;</w:t>
      </w:r>
    </w:p>
    <w:p w:rsidR="00DA1832" w:rsidRDefault="00F14AF1">
      <w:pPr>
        <w:pStyle w:val="a4"/>
        <w:numPr>
          <w:ilvl w:val="0"/>
          <w:numId w:val="1"/>
        </w:numPr>
        <w:tabs>
          <w:tab w:val="left" w:pos="942"/>
        </w:tabs>
        <w:ind w:left="942" w:hanging="14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2"/>
          <w:sz w:val="24"/>
        </w:rPr>
        <w:t xml:space="preserve"> </w:t>
      </w:r>
      <w:r>
        <w:rPr>
          <w:sz w:val="24"/>
        </w:rPr>
        <w:t>подгруппе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40 </w:t>
      </w:r>
      <w:r>
        <w:rPr>
          <w:spacing w:val="-2"/>
          <w:sz w:val="24"/>
        </w:rPr>
        <w:t>минут;</w:t>
      </w:r>
    </w:p>
    <w:p w:rsidR="00DA1832" w:rsidRDefault="00F14AF1">
      <w:pPr>
        <w:pStyle w:val="a4"/>
        <w:numPr>
          <w:ilvl w:val="0"/>
          <w:numId w:val="1"/>
        </w:numPr>
        <w:tabs>
          <w:tab w:val="left" w:pos="942"/>
        </w:tabs>
        <w:spacing w:before="2"/>
        <w:ind w:left="942" w:hanging="14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подгруппе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превышает 45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DA1832" w:rsidRDefault="00F14AF1">
      <w:pPr>
        <w:pStyle w:val="a4"/>
        <w:numPr>
          <w:ilvl w:val="0"/>
          <w:numId w:val="1"/>
        </w:numPr>
        <w:tabs>
          <w:tab w:val="left" w:pos="942"/>
        </w:tabs>
        <w:ind w:left="942" w:hanging="14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подгруппе –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часа.</w:t>
      </w:r>
    </w:p>
    <w:p w:rsidR="00DA1832" w:rsidRDefault="00F14AF1">
      <w:pPr>
        <w:pStyle w:val="a3"/>
        <w:spacing w:before="3"/>
        <w:ind w:left="938"/>
      </w:pPr>
      <w:r>
        <w:t>В</w:t>
      </w:r>
      <w:r>
        <w:rPr>
          <w:spacing w:val="44"/>
        </w:rPr>
        <w:t xml:space="preserve"> </w:t>
      </w:r>
      <w:r>
        <w:t>середине</w:t>
      </w:r>
      <w:r>
        <w:rPr>
          <w:spacing w:val="48"/>
        </w:rPr>
        <w:t xml:space="preserve"> </w:t>
      </w:r>
      <w:r>
        <w:t>времени,</w:t>
      </w:r>
      <w:r>
        <w:rPr>
          <w:spacing w:val="41"/>
        </w:rPr>
        <w:t xml:space="preserve"> </w:t>
      </w:r>
      <w:r>
        <w:t>отведенного</w:t>
      </w:r>
      <w:r>
        <w:rPr>
          <w:spacing w:val="5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непрерывную</w:t>
      </w:r>
      <w:r>
        <w:rPr>
          <w:spacing w:val="47"/>
        </w:rPr>
        <w:t xml:space="preserve"> </w:t>
      </w:r>
      <w:r>
        <w:t>образовательную</w:t>
      </w:r>
      <w:r>
        <w:rPr>
          <w:spacing w:val="47"/>
        </w:rPr>
        <w:t xml:space="preserve"> </w:t>
      </w:r>
      <w:r>
        <w:t>деятельность,</w:t>
      </w:r>
      <w:r>
        <w:rPr>
          <w:spacing w:val="46"/>
        </w:rPr>
        <w:t xml:space="preserve"> </w:t>
      </w:r>
      <w:r>
        <w:t>проводят</w:t>
      </w:r>
      <w:r>
        <w:rPr>
          <w:spacing w:val="48"/>
        </w:rPr>
        <w:t xml:space="preserve"> </w:t>
      </w:r>
      <w:r>
        <w:t>физкультурные</w:t>
      </w:r>
      <w:r>
        <w:rPr>
          <w:spacing w:val="48"/>
        </w:rPr>
        <w:t xml:space="preserve"> </w:t>
      </w:r>
      <w:r>
        <w:t>минутки.</w:t>
      </w:r>
      <w:r>
        <w:rPr>
          <w:spacing w:val="51"/>
        </w:rPr>
        <w:t xml:space="preserve"> </w:t>
      </w:r>
      <w:r>
        <w:rPr>
          <w:spacing w:val="-2"/>
        </w:rPr>
        <w:t>Перерывы</w:t>
      </w:r>
    </w:p>
    <w:p w:rsidR="00DA1832" w:rsidRDefault="00DA1832">
      <w:pPr>
        <w:sectPr w:rsidR="00DA1832">
          <w:pgSz w:w="16840" w:h="11910" w:orient="landscape"/>
          <w:pgMar w:top="340" w:right="0" w:bottom="280" w:left="900" w:header="720" w:footer="720" w:gutter="0"/>
          <w:cols w:space="720"/>
        </w:sectPr>
      </w:pPr>
    </w:p>
    <w:p w:rsidR="00DA1832" w:rsidRDefault="00F14AF1">
      <w:pPr>
        <w:pStyle w:val="a3"/>
        <w:spacing w:before="75" w:line="276" w:lineRule="auto"/>
        <w:ind w:right="1136"/>
        <w:jc w:val="both"/>
      </w:pPr>
      <w:r>
        <w:lastRenderedPageBreak/>
        <w:t>между периодами непрерывной образовательной деятельности - не менее 10 минут. Образовательная деятельность с детьми дошкольного возраста может</w:t>
      </w:r>
      <w:r>
        <w:rPr>
          <w:spacing w:val="-4"/>
        </w:rPr>
        <w:t xml:space="preserve"> </w:t>
      </w:r>
      <w:r>
        <w:t>осуществляться во второй половине дня после</w:t>
      </w:r>
      <w:r>
        <w:rPr>
          <w:spacing w:val="-1"/>
        </w:rPr>
        <w:t xml:space="preserve"> </w:t>
      </w:r>
      <w:r>
        <w:t>дневного сна. Ее</w:t>
      </w:r>
      <w:r>
        <w:rPr>
          <w:spacing w:val="-1"/>
        </w:rPr>
        <w:t xml:space="preserve"> </w:t>
      </w:r>
      <w:r>
        <w:t>продолжительность должна</w:t>
      </w:r>
      <w:r>
        <w:rPr>
          <w:spacing w:val="-1"/>
        </w:rPr>
        <w:t xml:space="preserve"> </w:t>
      </w:r>
      <w:r>
        <w:t>составлять не</w:t>
      </w:r>
      <w:r>
        <w:rPr>
          <w:spacing w:val="-1"/>
        </w:rPr>
        <w:t xml:space="preserve"> </w:t>
      </w:r>
      <w:r>
        <w:t>более 25-30 минут в день. В середине</w:t>
      </w:r>
      <w:r>
        <w:rPr>
          <w:spacing w:val="40"/>
        </w:rPr>
        <w:t xml:space="preserve"> </w:t>
      </w:r>
      <w:r>
        <w:t>непрерывной образовательной деятельности статического характера проводятся физкультурные минутки.</w:t>
      </w:r>
    </w:p>
    <w:p w:rsidR="00DA1832" w:rsidRDefault="00F14AF1">
      <w:pPr>
        <w:spacing w:before="3"/>
        <w:ind w:left="593"/>
        <w:jc w:val="both"/>
        <w:rPr>
          <w:b/>
          <w:sz w:val="24"/>
        </w:rPr>
      </w:pPr>
      <w:r>
        <w:rPr>
          <w:b/>
          <w:sz w:val="24"/>
        </w:rPr>
        <w:t>Занятия</w:t>
      </w:r>
      <w:r>
        <w:rPr>
          <w:b/>
          <w:spacing w:val="36"/>
          <w:sz w:val="24"/>
        </w:rPr>
        <w:t xml:space="preserve">  </w:t>
      </w:r>
      <w:r>
        <w:rPr>
          <w:b/>
          <w:sz w:val="24"/>
        </w:rPr>
        <w:t>по</w:t>
      </w:r>
      <w:r>
        <w:rPr>
          <w:b/>
          <w:spacing w:val="36"/>
          <w:sz w:val="24"/>
        </w:rPr>
        <w:t xml:space="preserve">  </w:t>
      </w:r>
      <w:r>
        <w:rPr>
          <w:b/>
          <w:sz w:val="24"/>
        </w:rPr>
        <w:t>физическому</w:t>
      </w:r>
      <w:r>
        <w:rPr>
          <w:b/>
          <w:spacing w:val="35"/>
          <w:sz w:val="24"/>
        </w:rPr>
        <w:t xml:space="preserve">  </w:t>
      </w:r>
      <w:r>
        <w:rPr>
          <w:b/>
          <w:sz w:val="24"/>
        </w:rPr>
        <w:t>развитию</w:t>
      </w:r>
      <w:r>
        <w:rPr>
          <w:b/>
          <w:spacing w:val="38"/>
          <w:sz w:val="24"/>
        </w:rPr>
        <w:t xml:space="preserve">  </w:t>
      </w:r>
      <w:r>
        <w:rPr>
          <w:b/>
          <w:sz w:val="24"/>
        </w:rPr>
        <w:t>основной</w:t>
      </w:r>
      <w:r>
        <w:rPr>
          <w:b/>
          <w:spacing w:val="39"/>
          <w:sz w:val="24"/>
        </w:rPr>
        <w:t xml:space="preserve">  </w:t>
      </w:r>
      <w:r>
        <w:rPr>
          <w:b/>
          <w:sz w:val="24"/>
        </w:rPr>
        <w:t>образовательной</w:t>
      </w:r>
      <w:r>
        <w:rPr>
          <w:b/>
          <w:spacing w:val="36"/>
          <w:sz w:val="24"/>
        </w:rPr>
        <w:t xml:space="preserve">  </w:t>
      </w:r>
      <w:r>
        <w:rPr>
          <w:b/>
          <w:sz w:val="24"/>
        </w:rPr>
        <w:t>программы</w:t>
      </w:r>
      <w:r>
        <w:rPr>
          <w:b/>
          <w:spacing w:val="38"/>
          <w:sz w:val="24"/>
        </w:rPr>
        <w:t xml:space="preserve">  </w:t>
      </w:r>
      <w:r>
        <w:rPr>
          <w:b/>
          <w:sz w:val="24"/>
        </w:rPr>
        <w:t>для</w:t>
      </w:r>
      <w:r>
        <w:rPr>
          <w:b/>
          <w:spacing w:val="36"/>
          <w:sz w:val="24"/>
        </w:rPr>
        <w:t xml:space="preserve">  </w:t>
      </w:r>
      <w:r>
        <w:rPr>
          <w:b/>
          <w:sz w:val="24"/>
        </w:rPr>
        <w:t>воспитанников</w:t>
      </w:r>
      <w:r>
        <w:rPr>
          <w:b/>
          <w:spacing w:val="35"/>
          <w:sz w:val="24"/>
        </w:rPr>
        <w:t xml:space="preserve">  </w:t>
      </w:r>
      <w:r>
        <w:rPr>
          <w:b/>
          <w:sz w:val="24"/>
        </w:rPr>
        <w:t>дошкольного</w:t>
      </w:r>
      <w:r>
        <w:rPr>
          <w:b/>
          <w:spacing w:val="39"/>
          <w:sz w:val="24"/>
        </w:rPr>
        <w:t xml:space="preserve">  </w:t>
      </w:r>
      <w:r>
        <w:rPr>
          <w:b/>
          <w:spacing w:val="-2"/>
          <w:sz w:val="24"/>
        </w:rPr>
        <w:t>возраста</w:t>
      </w:r>
    </w:p>
    <w:p w:rsidR="00DA1832" w:rsidRDefault="00F14AF1">
      <w:pPr>
        <w:pStyle w:val="a3"/>
        <w:spacing w:before="37"/>
        <w:jc w:val="both"/>
      </w:pPr>
      <w:r>
        <w:t>организуется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 Длительность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-11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зависит</w:t>
      </w:r>
      <w:r>
        <w:rPr>
          <w:spacing w:val="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DA1832" w:rsidRDefault="00F14AF1">
      <w:pPr>
        <w:pStyle w:val="a3"/>
        <w:spacing w:before="41" w:line="276" w:lineRule="auto"/>
        <w:ind w:right="1143" w:firstLine="355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осуществляется на открытом воздухе.</w:t>
      </w:r>
    </w:p>
    <w:p w:rsidR="00DA1832" w:rsidRDefault="00F14AF1">
      <w:pPr>
        <w:pStyle w:val="a3"/>
        <w:spacing w:before="3" w:line="276" w:lineRule="auto"/>
        <w:ind w:right="1140" w:firstLine="355"/>
        <w:jc w:val="both"/>
      </w:pPr>
      <w:r>
        <w:t>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игр, спортивных упражнений. Работа по физическому развитию</w:t>
      </w:r>
      <w:r>
        <w:rPr>
          <w:spacing w:val="40"/>
        </w:rPr>
        <w:t xml:space="preserve"> </w:t>
      </w:r>
      <w:r>
        <w:t>проводится с учетом здоровья детей.</w:t>
      </w:r>
    </w:p>
    <w:p w:rsidR="00DA1832" w:rsidRDefault="00F14AF1">
      <w:pPr>
        <w:pStyle w:val="a3"/>
        <w:spacing w:line="276" w:lineRule="auto"/>
        <w:ind w:right="1133" w:firstLine="355"/>
        <w:jc w:val="both"/>
      </w:pPr>
      <w:r>
        <w:t>Занятия по физическому развитию</w:t>
      </w:r>
      <w:r>
        <w:rPr>
          <w:spacing w:val="80"/>
        </w:rPr>
        <w:t xml:space="preserve"> </w:t>
      </w:r>
      <w:r>
        <w:t>с детьми младшей, средней группы проводятся в групповом помещении или в</w:t>
      </w:r>
      <w:r>
        <w:rPr>
          <w:spacing w:val="40"/>
        </w:rPr>
        <w:t xml:space="preserve"> </w:t>
      </w:r>
      <w:r>
        <w:t>зале. Для детей старшей, подготовительной группы организуются занятия по физическому развитию детей на открытом воздухе один раз в неделю,</w:t>
      </w:r>
      <w:r>
        <w:rPr>
          <w:spacing w:val="40"/>
        </w:rPr>
        <w:t xml:space="preserve"> </w:t>
      </w:r>
      <w:r>
        <w:t>при отсутствии у</w:t>
      </w:r>
      <w:r>
        <w:rPr>
          <w:spacing w:val="-2"/>
        </w:rPr>
        <w:t xml:space="preserve"> </w:t>
      </w:r>
      <w:r>
        <w:t>детей медицинских противопоказаний и наличии у</w:t>
      </w:r>
      <w:r>
        <w:rPr>
          <w:spacing w:val="-2"/>
        </w:rPr>
        <w:t xml:space="preserve"> </w:t>
      </w:r>
      <w:r>
        <w:t>детей спортивной одежды, соответствующей погодным условия.</w:t>
      </w:r>
    </w:p>
    <w:p w:rsidR="00DA1832" w:rsidRDefault="00DA1832">
      <w:pPr>
        <w:pStyle w:val="a3"/>
        <w:spacing w:before="24"/>
        <w:ind w:left="0"/>
      </w:pPr>
    </w:p>
    <w:p w:rsidR="00DA1832" w:rsidRDefault="00F14AF1">
      <w:pPr>
        <w:ind w:left="233"/>
        <w:rPr>
          <w:b/>
        </w:rPr>
      </w:pPr>
      <w:r>
        <w:rPr>
          <w:b/>
        </w:rPr>
        <w:t>2.</w:t>
      </w:r>
      <w:r>
        <w:rPr>
          <w:b/>
          <w:spacing w:val="-11"/>
        </w:rPr>
        <w:t xml:space="preserve"> </w:t>
      </w:r>
      <w:r>
        <w:rPr>
          <w:b/>
        </w:rPr>
        <w:t>Объем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содержание</w:t>
      </w:r>
      <w:r>
        <w:rPr>
          <w:b/>
          <w:spacing w:val="-7"/>
        </w:rPr>
        <w:t xml:space="preserve"> </w:t>
      </w:r>
      <w:r>
        <w:rPr>
          <w:b/>
        </w:rPr>
        <w:t>образовательной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7"/>
        </w:rPr>
        <w:t xml:space="preserve"> </w:t>
      </w:r>
      <w:r>
        <w:rPr>
          <w:b/>
        </w:rPr>
        <w:t>воспитанниками</w:t>
      </w:r>
      <w:r>
        <w:rPr>
          <w:b/>
          <w:spacing w:val="-4"/>
        </w:rPr>
        <w:t xml:space="preserve"> </w:t>
      </w:r>
      <w:r>
        <w:rPr>
          <w:b/>
        </w:rPr>
        <w:t>дошкольного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возраста</w:t>
      </w:r>
    </w:p>
    <w:p w:rsidR="00DA1832" w:rsidRDefault="00DA1832">
      <w:pPr>
        <w:pStyle w:val="a3"/>
        <w:spacing w:before="30"/>
        <w:ind w:left="0"/>
        <w:rPr>
          <w:b/>
          <w:sz w:val="22"/>
        </w:rPr>
      </w:pPr>
    </w:p>
    <w:p w:rsidR="00DA1832" w:rsidRDefault="00F14AF1">
      <w:pPr>
        <w:ind w:left="233"/>
        <w:jc w:val="both"/>
        <w:rPr>
          <w:rFonts w:ascii="Georgia" w:hAnsi="Georgia"/>
          <w:b/>
        </w:rPr>
      </w:pPr>
      <w:bookmarkStart w:id="1" w:name="по_освоению_Основной_образовательной_про"/>
      <w:bookmarkEnd w:id="1"/>
      <w:r>
        <w:rPr>
          <w:rFonts w:ascii="Georgia" w:hAnsi="Georgia"/>
          <w:b/>
          <w:w w:val="85"/>
        </w:rPr>
        <w:t>по</w:t>
      </w:r>
      <w:r>
        <w:rPr>
          <w:rFonts w:ascii="Georgia" w:hAnsi="Georgia"/>
          <w:b/>
          <w:spacing w:val="27"/>
        </w:rPr>
        <w:t xml:space="preserve"> </w:t>
      </w:r>
      <w:r>
        <w:rPr>
          <w:rFonts w:ascii="Georgia" w:hAnsi="Georgia"/>
          <w:b/>
          <w:w w:val="85"/>
        </w:rPr>
        <w:t>освоению</w:t>
      </w:r>
      <w:r>
        <w:rPr>
          <w:rFonts w:ascii="Georgia" w:hAnsi="Georgia"/>
          <w:b/>
          <w:spacing w:val="28"/>
        </w:rPr>
        <w:t xml:space="preserve"> </w:t>
      </w:r>
      <w:r>
        <w:rPr>
          <w:rFonts w:ascii="Georgia" w:hAnsi="Georgia"/>
          <w:b/>
          <w:w w:val="85"/>
        </w:rPr>
        <w:t>Основной</w:t>
      </w:r>
      <w:r>
        <w:rPr>
          <w:rFonts w:ascii="Georgia" w:hAnsi="Georgia"/>
          <w:b/>
          <w:spacing w:val="31"/>
        </w:rPr>
        <w:t xml:space="preserve"> </w:t>
      </w:r>
      <w:r>
        <w:rPr>
          <w:rFonts w:ascii="Georgia" w:hAnsi="Georgia"/>
          <w:b/>
          <w:w w:val="85"/>
        </w:rPr>
        <w:t>образовательной</w:t>
      </w:r>
      <w:r>
        <w:rPr>
          <w:rFonts w:ascii="Georgia" w:hAnsi="Georgia"/>
          <w:b/>
          <w:spacing w:val="30"/>
        </w:rPr>
        <w:t xml:space="preserve"> </w:t>
      </w:r>
      <w:r>
        <w:rPr>
          <w:rFonts w:ascii="Georgia" w:hAnsi="Georgia"/>
          <w:b/>
          <w:w w:val="85"/>
        </w:rPr>
        <w:t>программы</w:t>
      </w:r>
      <w:r>
        <w:rPr>
          <w:rFonts w:ascii="Georgia" w:hAnsi="Georgia"/>
          <w:b/>
          <w:spacing w:val="33"/>
        </w:rPr>
        <w:t xml:space="preserve"> </w:t>
      </w:r>
    </w:p>
    <w:p w:rsidR="00DA1832" w:rsidRDefault="00DA1832">
      <w:pPr>
        <w:pStyle w:val="a3"/>
        <w:spacing w:before="165"/>
        <w:ind w:left="0"/>
        <w:rPr>
          <w:rFonts w:ascii="Georgia"/>
          <w:b/>
          <w:sz w:val="22"/>
        </w:rPr>
      </w:pPr>
    </w:p>
    <w:p w:rsidR="00DA1832" w:rsidRDefault="00F14AF1">
      <w:pPr>
        <w:pStyle w:val="a3"/>
        <w:jc w:val="both"/>
      </w:pPr>
      <w:r>
        <w:t>Объем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(ОД)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распределен</w:t>
      </w:r>
      <w:r>
        <w:rPr>
          <w:spacing w:val="-3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образом:</w:t>
      </w:r>
    </w:p>
    <w:p w:rsidR="00DA1832" w:rsidRDefault="00DA1832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84"/>
        <w:gridCol w:w="1931"/>
        <w:gridCol w:w="1758"/>
        <w:gridCol w:w="1844"/>
        <w:gridCol w:w="1417"/>
        <w:gridCol w:w="1700"/>
      </w:tblGrid>
      <w:tr w:rsidR="00DA1832">
        <w:trPr>
          <w:trHeight w:val="316"/>
        </w:trPr>
        <w:tc>
          <w:tcPr>
            <w:tcW w:w="2665" w:type="dxa"/>
          </w:tcPr>
          <w:p w:rsidR="00DA1832" w:rsidRDefault="00F14AF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Базовая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  <w:tc>
          <w:tcPr>
            <w:tcW w:w="8934" w:type="dxa"/>
            <w:gridSpan w:val="6"/>
          </w:tcPr>
          <w:p w:rsidR="00DA1832" w:rsidRDefault="00F14AF1">
            <w:pPr>
              <w:pStyle w:val="TableParagraph"/>
              <w:spacing w:line="273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DA1832">
        <w:trPr>
          <w:trHeight w:val="954"/>
        </w:trPr>
        <w:tc>
          <w:tcPr>
            <w:tcW w:w="2665" w:type="dxa"/>
          </w:tcPr>
          <w:p w:rsidR="00DA1832" w:rsidRDefault="00F14AF1">
            <w:pPr>
              <w:pStyle w:val="TableParagraph"/>
              <w:spacing w:line="276" w:lineRule="auto"/>
              <w:ind w:left="110" w:firstLine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Федеральный компонент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tabs>
                <w:tab w:val="left" w:pos="660"/>
              </w:tabs>
              <w:spacing w:line="276" w:lineRule="auto"/>
              <w:ind w:left="104" w:right="2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Младшая подгруппа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tabs>
                <w:tab w:val="left" w:pos="487"/>
              </w:tabs>
              <w:spacing w:line="276" w:lineRule="auto"/>
              <w:ind w:left="108" w:right="2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Младшая подгруппа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spacing w:line="276" w:lineRule="auto"/>
              <w:ind w:left="102" w:right="657"/>
              <w:rPr>
                <w:sz w:val="24"/>
              </w:rPr>
            </w:pPr>
            <w:r>
              <w:rPr>
                <w:spacing w:val="-2"/>
                <w:sz w:val="24"/>
              </w:rPr>
              <w:t>Средняя подгруппа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spacing w:line="276" w:lineRule="auto"/>
              <w:ind w:left="102" w:right="335"/>
              <w:rPr>
                <w:sz w:val="24"/>
              </w:rPr>
            </w:pPr>
            <w:r>
              <w:rPr>
                <w:spacing w:val="-2"/>
                <w:sz w:val="24"/>
              </w:rPr>
              <w:t>Старшая подгрупп</w:t>
            </w:r>
          </w:p>
          <w:p w:rsidR="00DA1832" w:rsidRDefault="00F14AF1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spacing w:line="276" w:lineRule="auto"/>
              <w:ind w:left="102" w:firstLine="56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Подго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товительная</w:t>
            </w:r>
            <w:proofErr w:type="spellEnd"/>
          </w:p>
          <w:p w:rsidR="00DA1832" w:rsidRDefault="00F14AF1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подгруппа</w:t>
            </w:r>
          </w:p>
        </w:tc>
      </w:tr>
      <w:tr w:rsidR="00DA1832">
        <w:trPr>
          <w:trHeight w:val="316"/>
        </w:trPr>
        <w:tc>
          <w:tcPr>
            <w:tcW w:w="11599" w:type="dxa"/>
            <w:gridSpan w:val="7"/>
          </w:tcPr>
          <w:p w:rsidR="00DA1832" w:rsidRDefault="00F14AF1">
            <w:pPr>
              <w:pStyle w:val="TableParagraph"/>
              <w:spacing w:line="273" w:lineRule="exact"/>
              <w:ind w:left="6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«Физическое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развитие»</w:t>
            </w:r>
          </w:p>
        </w:tc>
      </w:tr>
      <w:tr w:rsidR="00DA1832">
        <w:trPr>
          <w:trHeight w:val="633"/>
        </w:trPr>
        <w:tc>
          <w:tcPr>
            <w:tcW w:w="2665" w:type="dxa"/>
          </w:tcPr>
          <w:p w:rsidR="00DA1832" w:rsidRDefault="00F14AF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Физическая</w:t>
            </w:r>
          </w:p>
          <w:p w:rsidR="00DA1832" w:rsidRDefault="00F14AF1">
            <w:pPr>
              <w:pStyle w:val="TableParagraph"/>
              <w:spacing w:before="41"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spacing w:line="273" w:lineRule="exact"/>
              <w:ind w:left="6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spacing w:line="273" w:lineRule="exact"/>
              <w:ind w:left="6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spacing w:line="273" w:lineRule="exact"/>
              <w:ind w:left="247" w:right="19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spacing w:line="273" w:lineRule="exact"/>
              <w:ind w:left="6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DA1832">
        <w:trPr>
          <w:trHeight w:val="316"/>
        </w:trPr>
        <w:tc>
          <w:tcPr>
            <w:tcW w:w="2665" w:type="dxa"/>
          </w:tcPr>
          <w:p w:rsidR="00DA1832" w:rsidRDefault="00F14AF1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помещении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left="247" w:righ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A1832">
        <w:trPr>
          <w:trHeight w:val="316"/>
        </w:trPr>
        <w:tc>
          <w:tcPr>
            <w:tcW w:w="2665" w:type="dxa"/>
          </w:tcPr>
          <w:p w:rsidR="00DA1832" w:rsidRDefault="00F14AF1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</w:pPr>
          </w:p>
        </w:tc>
        <w:tc>
          <w:tcPr>
            <w:tcW w:w="1931" w:type="dxa"/>
          </w:tcPr>
          <w:p w:rsidR="00DA1832" w:rsidRDefault="00DA1832">
            <w:pPr>
              <w:pStyle w:val="TableParagraph"/>
              <w:spacing w:line="240" w:lineRule="auto"/>
            </w:pPr>
          </w:p>
        </w:tc>
        <w:tc>
          <w:tcPr>
            <w:tcW w:w="1758" w:type="dxa"/>
          </w:tcPr>
          <w:p w:rsidR="00DA1832" w:rsidRDefault="00DA1832">
            <w:pPr>
              <w:pStyle w:val="TableParagraph"/>
              <w:spacing w:line="240" w:lineRule="auto"/>
            </w:pPr>
          </w:p>
        </w:tc>
        <w:tc>
          <w:tcPr>
            <w:tcW w:w="1844" w:type="dxa"/>
          </w:tcPr>
          <w:p w:rsidR="00DA1832" w:rsidRDefault="00DA1832">
            <w:pPr>
              <w:pStyle w:val="TableParagraph"/>
              <w:spacing w:line="240" w:lineRule="auto"/>
            </w:pP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left="247" w:righ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1832">
        <w:trPr>
          <w:trHeight w:val="321"/>
        </w:trPr>
        <w:tc>
          <w:tcPr>
            <w:tcW w:w="11599" w:type="dxa"/>
            <w:gridSpan w:val="7"/>
          </w:tcPr>
          <w:p w:rsidR="00DA1832" w:rsidRDefault="00F14AF1">
            <w:pPr>
              <w:pStyle w:val="TableParagraph"/>
              <w:spacing w:before="1" w:line="240" w:lineRule="auto"/>
              <w:ind w:left="6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развитие»</w:t>
            </w:r>
          </w:p>
        </w:tc>
      </w:tr>
      <w:tr w:rsidR="00DA1832">
        <w:trPr>
          <w:trHeight w:val="633"/>
        </w:trPr>
        <w:tc>
          <w:tcPr>
            <w:tcW w:w="2665" w:type="dxa"/>
          </w:tcPr>
          <w:p w:rsidR="00DA1832" w:rsidRDefault="00F14AF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</w:t>
            </w:r>
          </w:p>
          <w:p w:rsidR="00DA1832" w:rsidRDefault="00F14AF1">
            <w:pPr>
              <w:pStyle w:val="TableParagraph"/>
              <w:spacing w:before="41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spacing w:line="273" w:lineRule="exact"/>
              <w:ind w:left="6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spacing w:line="273" w:lineRule="exact"/>
              <w:ind w:left="6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spacing w:line="273" w:lineRule="exact"/>
              <w:ind w:left="247" w:right="19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spacing w:line="273" w:lineRule="exact"/>
              <w:ind w:left="6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DA1832">
        <w:trPr>
          <w:trHeight w:val="955"/>
        </w:trPr>
        <w:tc>
          <w:tcPr>
            <w:tcW w:w="2665" w:type="dxa"/>
          </w:tcPr>
          <w:p w:rsidR="00DA1832" w:rsidRDefault="00F14AF1">
            <w:pPr>
              <w:pStyle w:val="TableParagraph"/>
              <w:spacing w:line="276" w:lineRule="auto"/>
              <w:ind w:left="110" w:firstLine="56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элементарных</w:t>
            </w:r>
          </w:p>
          <w:p w:rsidR="00DA1832" w:rsidRDefault="00F14AF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математических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left="247" w:righ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DA1832" w:rsidRDefault="00DA1832">
      <w:pPr>
        <w:rPr>
          <w:sz w:val="24"/>
        </w:rPr>
        <w:sectPr w:rsidR="00DA1832" w:rsidSect="0001455C">
          <w:pgSz w:w="16840" w:h="11910" w:orient="landscape"/>
          <w:pgMar w:top="340" w:right="0" w:bottom="142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84"/>
        <w:gridCol w:w="1931"/>
        <w:gridCol w:w="1758"/>
        <w:gridCol w:w="1844"/>
        <w:gridCol w:w="1417"/>
        <w:gridCol w:w="1700"/>
      </w:tblGrid>
      <w:tr w:rsidR="00DA1832">
        <w:trPr>
          <w:trHeight w:val="633"/>
        </w:trPr>
        <w:tc>
          <w:tcPr>
            <w:tcW w:w="2665" w:type="dxa"/>
          </w:tcPr>
          <w:p w:rsidR="00DA1832" w:rsidRDefault="00F14A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представлений</w:t>
            </w:r>
          </w:p>
          <w:p w:rsidR="00DA1832" w:rsidRDefault="00F14AF1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(ФЭМП)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58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0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A1832">
        <w:trPr>
          <w:trHeight w:val="633"/>
        </w:trPr>
        <w:tc>
          <w:tcPr>
            <w:tcW w:w="2665" w:type="dxa"/>
          </w:tcPr>
          <w:p w:rsidR="00DA1832" w:rsidRDefault="00F14AF1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A1832" w:rsidRDefault="00F14AF1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миром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left="247" w:righ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1832">
        <w:trPr>
          <w:trHeight w:val="321"/>
        </w:trPr>
        <w:tc>
          <w:tcPr>
            <w:tcW w:w="11599" w:type="dxa"/>
            <w:gridSpan w:val="7"/>
          </w:tcPr>
          <w:p w:rsidR="00DA1832" w:rsidRDefault="00F14AF1">
            <w:pPr>
              <w:pStyle w:val="TableParagraph"/>
              <w:spacing w:line="273" w:lineRule="exact"/>
              <w:ind w:left="6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развитие»</w:t>
            </w:r>
          </w:p>
        </w:tc>
      </w:tr>
      <w:tr w:rsidR="00DA1832">
        <w:trPr>
          <w:trHeight w:val="316"/>
        </w:trPr>
        <w:tc>
          <w:tcPr>
            <w:tcW w:w="2665" w:type="dxa"/>
          </w:tcPr>
          <w:p w:rsidR="00DA1832" w:rsidRDefault="00F14AF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spacing w:line="273" w:lineRule="exact"/>
              <w:ind w:left="6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spacing w:line="273" w:lineRule="exact"/>
              <w:ind w:left="6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spacing w:line="273" w:lineRule="exact"/>
              <w:ind w:left="247" w:right="19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spacing w:line="273" w:lineRule="exact"/>
              <w:ind w:left="6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DA1832">
        <w:trPr>
          <w:trHeight w:val="316"/>
        </w:trPr>
        <w:tc>
          <w:tcPr>
            <w:tcW w:w="2665" w:type="dxa"/>
          </w:tcPr>
          <w:p w:rsidR="00DA1832" w:rsidRDefault="00F14AF1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left="247" w:righ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1832">
        <w:trPr>
          <w:trHeight w:val="633"/>
        </w:trPr>
        <w:tc>
          <w:tcPr>
            <w:tcW w:w="2665" w:type="dxa"/>
          </w:tcPr>
          <w:p w:rsidR="00DA1832" w:rsidRDefault="00F14AF1">
            <w:pPr>
              <w:pStyle w:val="TableParagraph"/>
              <w:tabs>
                <w:tab w:val="left" w:pos="2240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A1832" w:rsidRDefault="00F14AF1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грамоте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left="247" w:right="2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1832">
        <w:trPr>
          <w:trHeight w:val="321"/>
        </w:trPr>
        <w:tc>
          <w:tcPr>
            <w:tcW w:w="11599" w:type="dxa"/>
            <w:gridSpan w:val="7"/>
          </w:tcPr>
          <w:p w:rsidR="00DA1832" w:rsidRDefault="00F14AF1">
            <w:pPr>
              <w:pStyle w:val="TableParagraph"/>
              <w:spacing w:line="273" w:lineRule="exact"/>
              <w:ind w:left="6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область: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«Художественно-эстетическое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развитие»</w:t>
            </w:r>
          </w:p>
        </w:tc>
      </w:tr>
      <w:tr w:rsidR="00DA1832">
        <w:trPr>
          <w:trHeight w:val="316"/>
        </w:trPr>
        <w:tc>
          <w:tcPr>
            <w:tcW w:w="2665" w:type="dxa"/>
          </w:tcPr>
          <w:p w:rsidR="00DA1832" w:rsidRDefault="00F14AF1">
            <w:pPr>
              <w:pStyle w:val="TableParagraph"/>
              <w:ind w:left="676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left="247" w:righ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A1832">
        <w:trPr>
          <w:trHeight w:val="316"/>
        </w:trPr>
        <w:tc>
          <w:tcPr>
            <w:tcW w:w="2665" w:type="dxa"/>
          </w:tcPr>
          <w:p w:rsidR="00DA1832" w:rsidRDefault="00F14AF1">
            <w:pPr>
              <w:pStyle w:val="TableParagraph"/>
              <w:ind w:left="676"/>
              <w:rPr>
                <w:sz w:val="24"/>
              </w:rPr>
            </w:pPr>
            <w:r>
              <w:rPr>
                <w:spacing w:val="-2"/>
                <w:sz w:val="24"/>
              </w:rPr>
              <w:t>Лепка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587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DA1832">
        <w:trPr>
          <w:trHeight w:val="317"/>
        </w:trPr>
        <w:tc>
          <w:tcPr>
            <w:tcW w:w="2665" w:type="dxa"/>
          </w:tcPr>
          <w:p w:rsidR="00DA1832" w:rsidRDefault="00F14AF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587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DA1832">
        <w:trPr>
          <w:trHeight w:val="316"/>
        </w:trPr>
        <w:tc>
          <w:tcPr>
            <w:tcW w:w="2665" w:type="dxa"/>
          </w:tcPr>
          <w:p w:rsidR="00DA1832" w:rsidRDefault="00F14AF1">
            <w:pPr>
              <w:pStyle w:val="TableParagraph"/>
              <w:ind w:left="67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left="247" w:righ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A1832">
        <w:trPr>
          <w:trHeight w:val="321"/>
        </w:trPr>
        <w:tc>
          <w:tcPr>
            <w:tcW w:w="2665" w:type="dxa"/>
          </w:tcPr>
          <w:p w:rsidR="00DA1832" w:rsidRDefault="00F14AF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right="4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DA1832">
        <w:trPr>
          <w:trHeight w:val="950"/>
        </w:trPr>
        <w:tc>
          <w:tcPr>
            <w:tcW w:w="2665" w:type="dxa"/>
          </w:tcPr>
          <w:p w:rsidR="00DA1832" w:rsidRDefault="00F14AF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Процентное</w:t>
            </w:r>
          </w:p>
          <w:p w:rsidR="00DA1832" w:rsidRDefault="00F14AF1">
            <w:pPr>
              <w:pStyle w:val="TableParagraph"/>
              <w:spacing w:before="7" w:line="310" w:lineRule="atLeast"/>
              <w:ind w:left="110" w:right="3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соотношение </w:t>
            </w:r>
            <w:r>
              <w:rPr>
                <w:b/>
                <w:sz w:val="24"/>
              </w:rPr>
              <w:t>обязательной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5"/>
                <w:sz w:val="24"/>
              </w:rPr>
              <w:t>69%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5"/>
                <w:sz w:val="24"/>
              </w:rPr>
              <w:t>69%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68%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right="4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5"/>
                <w:sz w:val="24"/>
              </w:rPr>
              <w:t>72%</w:t>
            </w:r>
          </w:p>
        </w:tc>
      </w:tr>
      <w:tr w:rsidR="00DA1832">
        <w:trPr>
          <w:trHeight w:val="316"/>
        </w:trPr>
        <w:tc>
          <w:tcPr>
            <w:tcW w:w="11599" w:type="dxa"/>
            <w:gridSpan w:val="7"/>
          </w:tcPr>
          <w:p w:rsidR="00DA1832" w:rsidRDefault="00F14AF1">
            <w:pPr>
              <w:pStyle w:val="TableParagraph"/>
              <w:spacing w:line="273" w:lineRule="exact"/>
              <w:ind w:left="6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область: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«Социально-коммуникативное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развитие»</w:t>
            </w:r>
          </w:p>
        </w:tc>
      </w:tr>
      <w:tr w:rsidR="00DA1832">
        <w:trPr>
          <w:trHeight w:val="316"/>
        </w:trPr>
        <w:tc>
          <w:tcPr>
            <w:tcW w:w="9899" w:type="dxa"/>
            <w:gridSpan w:val="6"/>
          </w:tcPr>
          <w:p w:rsidR="00DA1832" w:rsidRDefault="00F14AF1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700" w:type="dxa"/>
            <w:vMerge w:val="restart"/>
          </w:tcPr>
          <w:p w:rsidR="00DA1832" w:rsidRDefault="00F14AF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A1832" w:rsidRDefault="00F14AF1">
            <w:pPr>
              <w:pStyle w:val="TableParagraph"/>
              <w:spacing w:before="41" w:line="280" w:lineRule="auto"/>
              <w:ind w:left="102" w:right="501"/>
              <w:rPr>
                <w:sz w:val="24"/>
              </w:rPr>
            </w:pPr>
            <w:r>
              <w:rPr>
                <w:spacing w:val="-2"/>
                <w:sz w:val="24"/>
              </w:rPr>
              <w:t>режимных моментах</w:t>
            </w:r>
          </w:p>
        </w:tc>
      </w:tr>
      <w:tr w:rsidR="00DA1832">
        <w:trPr>
          <w:trHeight w:val="321"/>
        </w:trPr>
        <w:tc>
          <w:tcPr>
            <w:tcW w:w="9899" w:type="dxa"/>
            <w:gridSpan w:val="6"/>
          </w:tcPr>
          <w:p w:rsidR="00DA1832" w:rsidRDefault="00F14AF1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A1832" w:rsidRDefault="00DA1832">
            <w:pPr>
              <w:rPr>
                <w:sz w:val="2"/>
                <w:szCs w:val="2"/>
              </w:rPr>
            </w:pPr>
          </w:p>
        </w:tc>
      </w:tr>
      <w:tr w:rsidR="00DA1832">
        <w:trPr>
          <w:trHeight w:val="316"/>
        </w:trPr>
        <w:tc>
          <w:tcPr>
            <w:tcW w:w="9899" w:type="dxa"/>
            <w:gridSpan w:val="6"/>
          </w:tcPr>
          <w:p w:rsidR="00DA1832" w:rsidRDefault="00F14AF1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основ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A1832" w:rsidRDefault="00DA1832">
            <w:pPr>
              <w:rPr>
                <w:sz w:val="2"/>
                <w:szCs w:val="2"/>
              </w:rPr>
            </w:pPr>
          </w:p>
        </w:tc>
      </w:tr>
      <w:tr w:rsidR="00DA1832">
        <w:trPr>
          <w:trHeight w:val="316"/>
        </w:trPr>
        <w:tc>
          <w:tcPr>
            <w:tcW w:w="9899" w:type="dxa"/>
            <w:gridSpan w:val="6"/>
          </w:tcPr>
          <w:p w:rsidR="00DA1832" w:rsidRDefault="00F14AF1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A1832" w:rsidRDefault="00DA1832">
            <w:pPr>
              <w:rPr>
                <w:sz w:val="2"/>
                <w:szCs w:val="2"/>
              </w:rPr>
            </w:pPr>
          </w:p>
        </w:tc>
      </w:tr>
      <w:tr w:rsidR="00DA1832">
        <w:trPr>
          <w:trHeight w:val="316"/>
        </w:trPr>
        <w:tc>
          <w:tcPr>
            <w:tcW w:w="9899" w:type="dxa"/>
            <w:gridSpan w:val="6"/>
          </w:tcPr>
          <w:p w:rsidR="00DA1832" w:rsidRDefault="00F14AF1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творчеству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A1832" w:rsidRDefault="00DA1832">
            <w:pPr>
              <w:rPr>
                <w:sz w:val="2"/>
                <w:szCs w:val="2"/>
              </w:rPr>
            </w:pPr>
          </w:p>
        </w:tc>
      </w:tr>
      <w:tr w:rsidR="00DA1832">
        <w:trPr>
          <w:trHeight w:val="954"/>
        </w:trPr>
        <w:tc>
          <w:tcPr>
            <w:tcW w:w="2665" w:type="dxa"/>
          </w:tcPr>
          <w:p w:rsidR="00DA1832" w:rsidRDefault="00F14AF1">
            <w:pPr>
              <w:pStyle w:val="TableParagraph"/>
              <w:spacing w:line="276" w:lineRule="auto"/>
              <w:ind w:left="110" w:firstLine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Часть формируемая</w:t>
            </w:r>
          </w:p>
          <w:p w:rsidR="00DA1832" w:rsidRDefault="00F14AF1">
            <w:pPr>
              <w:pStyle w:val="TableParagraph"/>
              <w:spacing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участниками</w:t>
            </w:r>
          </w:p>
        </w:tc>
        <w:tc>
          <w:tcPr>
            <w:tcW w:w="8934" w:type="dxa"/>
            <w:gridSpan w:val="6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A1832">
        <w:trPr>
          <w:trHeight w:val="316"/>
        </w:trPr>
        <w:tc>
          <w:tcPr>
            <w:tcW w:w="11599" w:type="dxa"/>
            <w:gridSpan w:val="7"/>
          </w:tcPr>
          <w:p w:rsidR="00DA1832" w:rsidRDefault="00F14AF1">
            <w:pPr>
              <w:pStyle w:val="TableParagraph"/>
              <w:spacing w:line="273" w:lineRule="exact"/>
              <w:ind w:left="6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Развитие </w:t>
            </w:r>
            <w:r>
              <w:rPr>
                <w:b/>
                <w:i/>
                <w:spacing w:val="-4"/>
                <w:sz w:val="24"/>
              </w:rPr>
              <w:t>речи</w:t>
            </w:r>
          </w:p>
        </w:tc>
      </w:tr>
      <w:tr w:rsidR="00DA1832">
        <w:trPr>
          <w:trHeight w:val="316"/>
        </w:trPr>
        <w:tc>
          <w:tcPr>
            <w:tcW w:w="2665" w:type="dxa"/>
          </w:tcPr>
          <w:p w:rsidR="00DA1832" w:rsidRDefault="00F14AF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left="247" w:righ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A1832">
        <w:trPr>
          <w:trHeight w:val="633"/>
        </w:trPr>
        <w:tc>
          <w:tcPr>
            <w:tcW w:w="2665" w:type="dxa"/>
          </w:tcPr>
          <w:p w:rsidR="00DA1832" w:rsidRDefault="00F14AF1">
            <w:pPr>
              <w:pStyle w:val="TableParagraph"/>
              <w:tabs>
                <w:tab w:val="left" w:pos="1352"/>
                <w:tab w:val="left" w:pos="2244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A1832" w:rsidRDefault="00F14AF1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режима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left="247" w:righ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A1832">
        <w:trPr>
          <w:trHeight w:val="955"/>
        </w:trPr>
        <w:tc>
          <w:tcPr>
            <w:tcW w:w="2665" w:type="dxa"/>
          </w:tcPr>
          <w:p w:rsidR="00DA1832" w:rsidRDefault="00F14AF1">
            <w:pPr>
              <w:pStyle w:val="TableParagraph"/>
              <w:tabs>
                <w:tab w:val="left" w:pos="2249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Ознакомление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с</w:t>
            </w:r>
          </w:p>
          <w:p w:rsidR="00DA1832" w:rsidRDefault="00F14AF1">
            <w:pPr>
              <w:pStyle w:val="TableParagraph"/>
              <w:spacing w:before="11" w:line="310" w:lineRule="atLeas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художественной литературы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ind w:left="247" w:righ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DA1832" w:rsidRDefault="00DA1832">
      <w:pPr>
        <w:rPr>
          <w:sz w:val="24"/>
        </w:rPr>
        <w:sectPr w:rsidR="00DA1832">
          <w:type w:val="continuous"/>
          <w:pgSz w:w="16840" w:h="11910" w:orient="landscape"/>
          <w:pgMar w:top="40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84"/>
        <w:gridCol w:w="1931"/>
        <w:gridCol w:w="1758"/>
        <w:gridCol w:w="1844"/>
        <w:gridCol w:w="1417"/>
        <w:gridCol w:w="1700"/>
      </w:tblGrid>
      <w:tr w:rsidR="00DA1832">
        <w:trPr>
          <w:trHeight w:val="633"/>
        </w:trPr>
        <w:tc>
          <w:tcPr>
            <w:tcW w:w="2665" w:type="dxa"/>
          </w:tcPr>
          <w:p w:rsidR="00DA1832" w:rsidRPr="001E1D77" w:rsidRDefault="00F14AF1">
            <w:pPr>
              <w:pStyle w:val="TableParagraph"/>
              <w:tabs>
                <w:tab w:val="left" w:pos="1165"/>
                <w:tab w:val="left" w:pos="1640"/>
              </w:tabs>
              <w:ind w:left="110"/>
              <w:rPr>
                <w:b/>
                <w:sz w:val="24"/>
              </w:rPr>
            </w:pPr>
            <w:r w:rsidRPr="001E1D77">
              <w:rPr>
                <w:b/>
                <w:spacing w:val="-2"/>
                <w:sz w:val="24"/>
              </w:rPr>
              <w:lastRenderedPageBreak/>
              <w:t>Работа</w:t>
            </w:r>
            <w:r w:rsidRPr="001E1D77">
              <w:rPr>
                <w:b/>
                <w:sz w:val="24"/>
              </w:rPr>
              <w:tab/>
            </w:r>
            <w:r w:rsidRPr="001E1D77">
              <w:rPr>
                <w:b/>
                <w:spacing w:val="-10"/>
                <w:sz w:val="24"/>
              </w:rPr>
              <w:t>в</w:t>
            </w:r>
            <w:r w:rsidRPr="001E1D77">
              <w:rPr>
                <w:b/>
                <w:sz w:val="24"/>
              </w:rPr>
              <w:tab/>
            </w:r>
            <w:r w:rsidRPr="001E1D77">
              <w:rPr>
                <w:b/>
                <w:spacing w:val="-2"/>
                <w:sz w:val="24"/>
              </w:rPr>
              <w:t>рамках</w:t>
            </w:r>
          </w:p>
          <w:p w:rsidR="00DA1832" w:rsidRDefault="00F14AF1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 w:rsidRPr="001E1D77">
              <w:rPr>
                <w:b/>
                <w:sz w:val="24"/>
              </w:rPr>
              <w:t xml:space="preserve">режима </w:t>
            </w:r>
            <w:r w:rsidRPr="001E1D77"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58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4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0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A1832">
        <w:trPr>
          <w:trHeight w:val="316"/>
        </w:trPr>
        <w:tc>
          <w:tcPr>
            <w:tcW w:w="2665" w:type="dxa"/>
          </w:tcPr>
          <w:p w:rsidR="00DA1832" w:rsidRDefault="00F14AF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spacing w:line="273" w:lineRule="exact"/>
              <w:ind w:left="6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spacing w:line="273" w:lineRule="exact"/>
              <w:ind w:left="6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spacing w:line="273" w:lineRule="exact"/>
              <w:ind w:left="247" w:right="7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spacing w:line="273" w:lineRule="exact"/>
              <w:ind w:left="6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</w:tr>
      <w:tr w:rsidR="00DA1832">
        <w:trPr>
          <w:trHeight w:val="2223"/>
        </w:trPr>
        <w:tc>
          <w:tcPr>
            <w:tcW w:w="2665" w:type="dxa"/>
          </w:tcPr>
          <w:p w:rsidR="00DA1832" w:rsidRDefault="00F14AF1" w:rsidP="001E1D77">
            <w:pPr>
              <w:pStyle w:val="TableParagraph"/>
              <w:spacing w:line="278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Процентное </w:t>
            </w:r>
            <w:r>
              <w:rPr>
                <w:b/>
                <w:sz w:val="24"/>
              </w:rPr>
              <w:t>соотношение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части, </w:t>
            </w:r>
            <w:r>
              <w:rPr>
                <w:b/>
                <w:spacing w:val="-2"/>
                <w:sz w:val="24"/>
              </w:rPr>
              <w:t>формируемой</w:t>
            </w:r>
          </w:p>
          <w:p w:rsidR="00DA1832" w:rsidRDefault="00F14AF1">
            <w:pPr>
              <w:pStyle w:val="TableParagraph"/>
              <w:tabs>
                <w:tab w:val="left" w:pos="2225"/>
              </w:tabs>
              <w:spacing w:line="276" w:lineRule="auto"/>
              <w:ind w:left="110" w:righ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участниками образовательных отношений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</w:p>
          <w:p w:rsidR="00DA1832" w:rsidRDefault="00F14AF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284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1" w:type="dxa"/>
          </w:tcPr>
          <w:p w:rsidR="00DA1832" w:rsidRDefault="00F14AF1">
            <w:pPr>
              <w:pStyle w:val="TableParagraph"/>
              <w:spacing w:line="273" w:lineRule="exact"/>
              <w:ind w:left="6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31%</w:t>
            </w:r>
          </w:p>
        </w:tc>
        <w:tc>
          <w:tcPr>
            <w:tcW w:w="1758" w:type="dxa"/>
          </w:tcPr>
          <w:p w:rsidR="00DA1832" w:rsidRDefault="00F14AF1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31%</w:t>
            </w:r>
          </w:p>
        </w:tc>
        <w:tc>
          <w:tcPr>
            <w:tcW w:w="1844" w:type="dxa"/>
          </w:tcPr>
          <w:p w:rsidR="00DA1832" w:rsidRDefault="00F14AF1">
            <w:pPr>
              <w:pStyle w:val="TableParagraph"/>
              <w:spacing w:line="273" w:lineRule="exact"/>
              <w:ind w:left="66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32%</w:t>
            </w:r>
          </w:p>
        </w:tc>
        <w:tc>
          <w:tcPr>
            <w:tcW w:w="1417" w:type="dxa"/>
          </w:tcPr>
          <w:p w:rsidR="00DA1832" w:rsidRDefault="00F14AF1">
            <w:pPr>
              <w:pStyle w:val="TableParagraph"/>
              <w:spacing w:line="273" w:lineRule="exact"/>
              <w:ind w:left="24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30%</w:t>
            </w:r>
          </w:p>
        </w:tc>
        <w:tc>
          <w:tcPr>
            <w:tcW w:w="1700" w:type="dxa"/>
          </w:tcPr>
          <w:p w:rsidR="00DA1832" w:rsidRDefault="00F14AF1">
            <w:pPr>
              <w:pStyle w:val="TableParagraph"/>
              <w:spacing w:line="273" w:lineRule="exact"/>
              <w:ind w:left="6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28%</w:t>
            </w:r>
          </w:p>
        </w:tc>
      </w:tr>
    </w:tbl>
    <w:p w:rsidR="00DA1832" w:rsidRDefault="00DA1832">
      <w:pPr>
        <w:spacing w:line="273" w:lineRule="exact"/>
        <w:rPr>
          <w:sz w:val="24"/>
        </w:rPr>
        <w:sectPr w:rsidR="00DA1832">
          <w:type w:val="continuous"/>
          <w:pgSz w:w="16840" w:h="11910" w:orient="landscape"/>
          <w:pgMar w:top="400" w:right="0" w:bottom="280" w:left="900" w:header="720" w:footer="720" w:gutter="0"/>
          <w:cols w:space="720"/>
        </w:sectPr>
      </w:pPr>
    </w:p>
    <w:p w:rsidR="00DA1832" w:rsidRDefault="00F14AF1">
      <w:pPr>
        <w:pStyle w:val="a3"/>
        <w:spacing w:before="74"/>
        <w:ind w:left="8338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 к</w:t>
      </w:r>
      <w:r>
        <w:rPr>
          <w:spacing w:val="-2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0407DE">
        <w:t>2025-2026</w:t>
      </w:r>
      <w:r>
        <w:rPr>
          <w:spacing w:val="5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rPr>
          <w:spacing w:val="-5"/>
        </w:rPr>
        <w:t>год</w:t>
      </w:r>
    </w:p>
    <w:p w:rsidR="00DA1832" w:rsidRDefault="00F14AF1">
      <w:pPr>
        <w:spacing w:before="243"/>
        <w:ind w:left="596"/>
        <w:jc w:val="center"/>
        <w:rPr>
          <w:b/>
          <w:sz w:val="28"/>
        </w:rPr>
      </w:pPr>
      <w:r>
        <w:rPr>
          <w:b/>
          <w:sz w:val="28"/>
        </w:rPr>
        <w:t>Часть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формируемая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отношений.</w:t>
      </w:r>
    </w:p>
    <w:p w:rsidR="00DA1832" w:rsidRDefault="00DA1832">
      <w:pPr>
        <w:pStyle w:val="a3"/>
        <w:spacing w:before="22"/>
        <w:ind w:left="0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4254"/>
        <w:gridCol w:w="1215"/>
        <w:gridCol w:w="1435"/>
        <w:gridCol w:w="1354"/>
        <w:gridCol w:w="1810"/>
        <w:gridCol w:w="1777"/>
      </w:tblGrid>
      <w:tr w:rsidR="00DA1832">
        <w:trPr>
          <w:trHeight w:val="551"/>
        </w:trPr>
        <w:tc>
          <w:tcPr>
            <w:tcW w:w="2948" w:type="dxa"/>
          </w:tcPr>
          <w:p w:rsidR="00DA1832" w:rsidRDefault="00F14AF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4254" w:type="dxa"/>
          </w:tcPr>
          <w:p w:rsidR="00DA1832" w:rsidRDefault="00F14AF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DA1832" w:rsidRDefault="00F14AF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7591" w:type="dxa"/>
            <w:gridSpan w:val="5"/>
          </w:tcPr>
          <w:p w:rsidR="00DA1832" w:rsidRDefault="00F14AF1">
            <w:pPr>
              <w:pStyle w:val="TableParagraph"/>
              <w:ind w:left="18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DA1832">
        <w:trPr>
          <w:trHeight w:val="1104"/>
        </w:trPr>
        <w:tc>
          <w:tcPr>
            <w:tcW w:w="2948" w:type="dxa"/>
            <w:vMerge w:val="restart"/>
          </w:tcPr>
          <w:p w:rsidR="00DA1832" w:rsidRDefault="00F14AF1">
            <w:pPr>
              <w:pStyle w:val="TableParagraph"/>
              <w:spacing w:line="240" w:lineRule="auto"/>
              <w:ind w:left="110" w:right="149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коммуникативное развитие</w:t>
            </w:r>
          </w:p>
        </w:tc>
        <w:tc>
          <w:tcPr>
            <w:tcW w:w="4254" w:type="dxa"/>
            <w:vMerge w:val="restart"/>
          </w:tcPr>
          <w:p w:rsidR="00DA1832" w:rsidRDefault="00F14AF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 xml:space="preserve">Ребенок в семье и сообществе </w:t>
            </w:r>
            <w:r>
              <w:rPr>
                <w:sz w:val="24"/>
              </w:rPr>
              <w:t>(Карцева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учебно- методическое пособие для педагогов системы дошкольного образования)</w:t>
            </w:r>
          </w:p>
        </w:tc>
        <w:tc>
          <w:tcPr>
            <w:tcW w:w="1215" w:type="dxa"/>
          </w:tcPr>
          <w:p w:rsidR="00DA1832" w:rsidRDefault="00F14AF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2гр</w:t>
            </w:r>
          </w:p>
          <w:p w:rsidR="00DA1832" w:rsidRDefault="00F14AF1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раннего развития</w:t>
            </w:r>
          </w:p>
        </w:tc>
        <w:tc>
          <w:tcPr>
            <w:tcW w:w="1435" w:type="dxa"/>
          </w:tcPr>
          <w:p w:rsidR="00DA1832" w:rsidRDefault="00F14AF1">
            <w:pPr>
              <w:pStyle w:val="TableParagraph"/>
              <w:spacing w:line="242" w:lineRule="auto"/>
              <w:ind w:left="109" w:right="241"/>
              <w:rPr>
                <w:sz w:val="24"/>
              </w:rPr>
            </w:pPr>
            <w:r>
              <w:rPr>
                <w:spacing w:val="-2"/>
                <w:sz w:val="24"/>
              </w:rPr>
              <w:t>Младшая подгруппа</w:t>
            </w:r>
          </w:p>
        </w:tc>
        <w:tc>
          <w:tcPr>
            <w:tcW w:w="1354" w:type="dxa"/>
          </w:tcPr>
          <w:p w:rsidR="00DA1832" w:rsidRDefault="00F14AF1">
            <w:pPr>
              <w:pStyle w:val="TableParagraph"/>
              <w:spacing w:line="242" w:lineRule="auto"/>
              <w:ind w:left="110" w:right="159"/>
              <w:rPr>
                <w:sz w:val="24"/>
              </w:rPr>
            </w:pPr>
            <w:r>
              <w:rPr>
                <w:spacing w:val="-2"/>
                <w:sz w:val="24"/>
              </w:rPr>
              <w:t>Средняя подгруппа</w:t>
            </w:r>
          </w:p>
        </w:tc>
        <w:tc>
          <w:tcPr>
            <w:tcW w:w="1810" w:type="dxa"/>
          </w:tcPr>
          <w:p w:rsidR="00DA1832" w:rsidRDefault="00F14AF1">
            <w:pPr>
              <w:pStyle w:val="TableParagraph"/>
              <w:spacing w:line="242" w:lineRule="auto"/>
              <w:ind w:left="110" w:right="615"/>
              <w:rPr>
                <w:sz w:val="24"/>
              </w:rPr>
            </w:pPr>
            <w:r>
              <w:rPr>
                <w:spacing w:val="-2"/>
                <w:sz w:val="24"/>
              </w:rPr>
              <w:t>Старшая подгруппа</w:t>
            </w:r>
          </w:p>
        </w:tc>
        <w:tc>
          <w:tcPr>
            <w:tcW w:w="1777" w:type="dxa"/>
          </w:tcPr>
          <w:p w:rsidR="00DA1832" w:rsidRDefault="00F14AF1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Подготовитель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</w:p>
          <w:p w:rsidR="00DA1832" w:rsidRDefault="00F14AF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</w:t>
            </w:r>
          </w:p>
          <w:p w:rsidR="00DA1832" w:rsidRDefault="00F14AF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подгруппа</w:t>
            </w:r>
          </w:p>
        </w:tc>
      </w:tr>
      <w:tr w:rsidR="00DA1832" w:rsidTr="000407DE">
        <w:trPr>
          <w:trHeight w:val="831"/>
        </w:trPr>
        <w:tc>
          <w:tcPr>
            <w:tcW w:w="2948" w:type="dxa"/>
            <w:vMerge/>
            <w:tcBorders>
              <w:top w:val="nil"/>
            </w:tcBorders>
          </w:tcPr>
          <w:p w:rsidR="00DA1832" w:rsidRDefault="00DA183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DA1832" w:rsidRDefault="00DA1832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:rsidR="00DA1832" w:rsidRDefault="000407DE" w:rsidP="000407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F14AF1">
              <w:rPr>
                <w:sz w:val="24"/>
              </w:rPr>
              <w:t>10</w:t>
            </w:r>
            <w:r w:rsidR="00F14AF1">
              <w:rPr>
                <w:spacing w:val="2"/>
                <w:sz w:val="24"/>
              </w:rPr>
              <w:t xml:space="preserve"> </w:t>
            </w:r>
            <w:r w:rsidR="00F14AF1">
              <w:rPr>
                <w:spacing w:val="-5"/>
                <w:sz w:val="24"/>
              </w:rPr>
              <w:t>мин</w:t>
            </w:r>
          </w:p>
          <w:p w:rsidR="00DA1832" w:rsidRDefault="00F14AF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(1раз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месяц)</w:t>
            </w:r>
          </w:p>
        </w:tc>
        <w:tc>
          <w:tcPr>
            <w:tcW w:w="1435" w:type="dxa"/>
          </w:tcPr>
          <w:p w:rsidR="00DA1832" w:rsidRDefault="000407DE" w:rsidP="000407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F14AF1">
              <w:rPr>
                <w:sz w:val="24"/>
              </w:rPr>
              <w:t>15</w:t>
            </w:r>
            <w:r w:rsidR="00F14AF1">
              <w:rPr>
                <w:spacing w:val="2"/>
                <w:sz w:val="24"/>
              </w:rPr>
              <w:t xml:space="preserve"> </w:t>
            </w:r>
            <w:r w:rsidR="00F14AF1">
              <w:rPr>
                <w:spacing w:val="-5"/>
                <w:sz w:val="24"/>
              </w:rPr>
              <w:t>мин</w:t>
            </w:r>
          </w:p>
          <w:p w:rsidR="00DA1832" w:rsidRDefault="00F14AF1">
            <w:pPr>
              <w:pStyle w:val="TableParagraph"/>
              <w:spacing w:line="274" w:lineRule="exact"/>
              <w:ind w:left="109" w:right="241"/>
              <w:rPr>
                <w:sz w:val="24"/>
              </w:rPr>
            </w:pPr>
            <w:r>
              <w:rPr>
                <w:sz w:val="24"/>
              </w:rPr>
              <w:t>(1раз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месяц)</w:t>
            </w:r>
          </w:p>
        </w:tc>
        <w:tc>
          <w:tcPr>
            <w:tcW w:w="1354" w:type="dxa"/>
          </w:tcPr>
          <w:p w:rsidR="00DA1832" w:rsidRDefault="000407DE" w:rsidP="000407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F14AF1">
              <w:rPr>
                <w:sz w:val="24"/>
              </w:rPr>
              <w:t>20</w:t>
            </w:r>
            <w:r w:rsidR="00F14AF1">
              <w:rPr>
                <w:spacing w:val="2"/>
                <w:sz w:val="24"/>
              </w:rPr>
              <w:t xml:space="preserve"> </w:t>
            </w:r>
            <w:r w:rsidR="00F14AF1">
              <w:rPr>
                <w:spacing w:val="-5"/>
                <w:sz w:val="24"/>
              </w:rPr>
              <w:t>мин</w:t>
            </w:r>
          </w:p>
          <w:p w:rsidR="00DA1832" w:rsidRDefault="00F14AF1">
            <w:pPr>
              <w:pStyle w:val="TableParagraph"/>
              <w:spacing w:line="274" w:lineRule="exact"/>
              <w:ind w:left="110" w:right="159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месяц)</w:t>
            </w:r>
          </w:p>
        </w:tc>
        <w:tc>
          <w:tcPr>
            <w:tcW w:w="1810" w:type="dxa"/>
          </w:tcPr>
          <w:p w:rsidR="00DA1832" w:rsidRDefault="000407DE" w:rsidP="000407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F14AF1">
              <w:rPr>
                <w:spacing w:val="-4"/>
                <w:sz w:val="24"/>
              </w:rPr>
              <w:t>25мин</w:t>
            </w:r>
          </w:p>
          <w:p w:rsidR="00DA1832" w:rsidRDefault="00F14AF1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(1раз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месяц)</w:t>
            </w:r>
          </w:p>
        </w:tc>
        <w:tc>
          <w:tcPr>
            <w:tcW w:w="1777" w:type="dxa"/>
          </w:tcPr>
          <w:p w:rsidR="00DA1832" w:rsidRDefault="000407DE" w:rsidP="000407D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F14AF1">
              <w:rPr>
                <w:spacing w:val="-4"/>
                <w:sz w:val="24"/>
              </w:rPr>
              <w:t>30мин</w:t>
            </w:r>
          </w:p>
          <w:p w:rsidR="00DA1832" w:rsidRDefault="00F14AF1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(1раз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месяц)</w:t>
            </w:r>
          </w:p>
        </w:tc>
      </w:tr>
      <w:tr w:rsidR="00DA1832" w:rsidTr="000407DE">
        <w:trPr>
          <w:trHeight w:val="2260"/>
        </w:trPr>
        <w:tc>
          <w:tcPr>
            <w:tcW w:w="2948" w:type="dxa"/>
            <w:vMerge/>
            <w:tcBorders>
              <w:top w:val="nil"/>
            </w:tcBorders>
          </w:tcPr>
          <w:p w:rsidR="00DA1832" w:rsidRDefault="00DA183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DA1832" w:rsidRPr="000407DE" w:rsidRDefault="00F14AF1" w:rsidP="000407DE">
            <w:pPr>
              <w:pStyle w:val="TableParagraph"/>
              <w:spacing w:line="242" w:lineRule="auto"/>
              <w:ind w:left="105" w:right="156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безопасности </w:t>
            </w:r>
            <w:r>
              <w:rPr>
                <w:b/>
                <w:spacing w:val="-6"/>
                <w:sz w:val="24"/>
              </w:rPr>
              <w:t>на</w:t>
            </w:r>
            <w:r w:rsidR="000407DE"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дорогах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Р.Ш.</w:t>
            </w:r>
            <w:proofErr w:type="spellStart"/>
            <w:r>
              <w:rPr>
                <w:spacing w:val="-2"/>
                <w:sz w:val="24"/>
              </w:rPr>
              <w:t>Ахмадиева</w:t>
            </w:r>
            <w:proofErr w:type="spellEnd"/>
            <w:r>
              <w:rPr>
                <w:spacing w:val="-2"/>
                <w:sz w:val="24"/>
              </w:rPr>
              <w:t xml:space="preserve">,”Обучение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дошколҗных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организациях правилам </w:t>
            </w:r>
            <w:proofErr w:type="spellStart"/>
            <w:r>
              <w:rPr>
                <w:sz w:val="24"/>
              </w:rPr>
              <w:t>безопастного</w:t>
            </w:r>
            <w:proofErr w:type="spellEnd"/>
            <w:r>
              <w:rPr>
                <w:sz w:val="24"/>
              </w:rPr>
              <w:t xml:space="preserve"> поведения на дорогах”(вариативный модуль к образовательной области </w:t>
            </w:r>
            <w:r>
              <w:rPr>
                <w:spacing w:val="-2"/>
                <w:sz w:val="24"/>
              </w:rPr>
              <w:t>“Социально-коммуникативное</w:t>
            </w:r>
          </w:p>
          <w:p w:rsidR="00DA1832" w:rsidRDefault="00F14AF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215" w:type="dxa"/>
          </w:tcPr>
          <w:p w:rsidR="00DA1832" w:rsidRDefault="00F14AF1">
            <w:pPr>
              <w:pStyle w:val="TableParagraph"/>
              <w:spacing w:line="240" w:lineRule="auto"/>
              <w:ind w:left="105" w:right="251"/>
              <w:rPr>
                <w:sz w:val="24"/>
              </w:rPr>
            </w:pPr>
            <w:r>
              <w:rPr>
                <w:sz w:val="24"/>
              </w:rPr>
              <w:t xml:space="preserve">10 мин (1раз в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435" w:type="dxa"/>
          </w:tcPr>
          <w:p w:rsidR="00DA1832" w:rsidRDefault="00F14AF1">
            <w:pPr>
              <w:pStyle w:val="TableParagraph"/>
              <w:spacing w:line="240" w:lineRule="auto"/>
              <w:ind w:left="109" w:right="467"/>
              <w:rPr>
                <w:sz w:val="24"/>
              </w:rPr>
            </w:pPr>
            <w:r>
              <w:rPr>
                <w:sz w:val="24"/>
              </w:rPr>
              <w:t xml:space="preserve">15 мин (1раз в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354" w:type="dxa"/>
          </w:tcPr>
          <w:p w:rsidR="00DA1832" w:rsidRDefault="00F14AF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  <w:p w:rsidR="00DA1832" w:rsidRDefault="00F14AF1">
            <w:pPr>
              <w:pStyle w:val="TableParagraph"/>
              <w:spacing w:line="242" w:lineRule="auto"/>
              <w:ind w:left="110" w:right="385" w:firstLine="62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810" w:type="dxa"/>
          </w:tcPr>
          <w:p w:rsidR="00DA1832" w:rsidRDefault="00F14AF1">
            <w:pPr>
              <w:pStyle w:val="TableParagraph"/>
              <w:spacing w:line="240" w:lineRule="auto"/>
              <w:ind w:left="110" w:right="8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25мин </w:t>
            </w:r>
            <w:r>
              <w:rPr>
                <w:sz w:val="24"/>
              </w:rPr>
              <w:t xml:space="preserve">(1раз в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777" w:type="dxa"/>
          </w:tcPr>
          <w:p w:rsidR="00DA1832" w:rsidRDefault="00F14AF1">
            <w:pPr>
              <w:pStyle w:val="TableParagraph"/>
              <w:spacing w:line="240" w:lineRule="auto"/>
              <w:ind w:left="105" w:right="8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30мин </w:t>
            </w:r>
            <w:r>
              <w:rPr>
                <w:sz w:val="24"/>
              </w:rPr>
              <w:t xml:space="preserve">(1раз в </w:t>
            </w:r>
            <w:r>
              <w:rPr>
                <w:spacing w:val="-2"/>
                <w:sz w:val="24"/>
              </w:rPr>
              <w:t>неделю)</w:t>
            </w:r>
          </w:p>
        </w:tc>
      </w:tr>
      <w:tr w:rsidR="00DA1832">
        <w:trPr>
          <w:trHeight w:val="1656"/>
        </w:trPr>
        <w:tc>
          <w:tcPr>
            <w:tcW w:w="2948" w:type="dxa"/>
          </w:tcPr>
          <w:p w:rsidR="00DA1832" w:rsidRDefault="00F14AF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254" w:type="dxa"/>
          </w:tcPr>
          <w:p w:rsidR="00DA1832" w:rsidRDefault="00F14AF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p w:rsidR="00DA1832" w:rsidRDefault="00F14AF1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воспитателя с детьми по изучению русского языка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Гаффарова</w:t>
            </w:r>
            <w:proofErr w:type="spellEnd"/>
            <w:r>
              <w:rPr>
                <w:sz w:val="24"/>
              </w:rPr>
              <w:t xml:space="preserve"> С.М. Изучаем русский язык Методическое 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DA1832" w:rsidRDefault="00F14AF1">
            <w:pPr>
              <w:pStyle w:val="TableParagraph"/>
              <w:spacing w:before="5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возраста)</w:t>
            </w:r>
          </w:p>
        </w:tc>
        <w:tc>
          <w:tcPr>
            <w:tcW w:w="1215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35" w:type="dxa"/>
          </w:tcPr>
          <w:p w:rsidR="00DA1832" w:rsidRDefault="00DA183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54" w:type="dxa"/>
          </w:tcPr>
          <w:p w:rsidR="00DA1832" w:rsidRDefault="00F14AF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  <w:p w:rsidR="00DA1832" w:rsidRDefault="00F14AF1">
            <w:pPr>
              <w:pStyle w:val="TableParagraph"/>
              <w:spacing w:before="2" w:line="240" w:lineRule="auto"/>
              <w:ind w:left="110" w:right="159" w:firstLine="62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810" w:type="dxa"/>
          </w:tcPr>
          <w:p w:rsidR="00DA1832" w:rsidRDefault="00F14AF1">
            <w:pPr>
              <w:pStyle w:val="TableParagraph"/>
              <w:spacing w:line="240" w:lineRule="auto"/>
              <w:ind w:left="110" w:right="8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25мин </w:t>
            </w:r>
            <w:r>
              <w:rPr>
                <w:sz w:val="24"/>
              </w:rPr>
              <w:t xml:space="preserve">(1раз в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777" w:type="dxa"/>
          </w:tcPr>
          <w:p w:rsidR="00DA1832" w:rsidRDefault="00F14AF1">
            <w:pPr>
              <w:pStyle w:val="TableParagraph"/>
              <w:spacing w:line="240" w:lineRule="auto"/>
              <w:ind w:left="105" w:right="8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30мин </w:t>
            </w:r>
            <w:r>
              <w:rPr>
                <w:sz w:val="24"/>
              </w:rPr>
              <w:t xml:space="preserve">(1раз в </w:t>
            </w:r>
            <w:r>
              <w:rPr>
                <w:spacing w:val="-2"/>
                <w:sz w:val="24"/>
              </w:rPr>
              <w:t>неделю)</w:t>
            </w:r>
          </w:p>
        </w:tc>
      </w:tr>
      <w:tr w:rsidR="00DA1832">
        <w:trPr>
          <w:trHeight w:val="830"/>
        </w:trPr>
        <w:tc>
          <w:tcPr>
            <w:tcW w:w="7202" w:type="dxa"/>
            <w:gridSpan w:val="2"/>
          </w:tcPr>
          <w:p w:rsidR="00DA1832" w:rsidRDefault="00F14AF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Ф.В.Хәзрәтова,З.Г.Шәрәфетдинова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DA1832" w:rsidRDefault="00F14AF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И.Җ.Хәбибуллина”Туган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сөйләшәбез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215" w:type="dxa"/>
          </w:tcPr>
          <w:p w:rsidR="00DA1832" w:rsidRDefault="00F14AF1">
            <w:pPr>
              <w:pStyle w:val="TableParagraph"/>
              <w:spacing w:line="274" w:lineRule="exact"/>
              <w:ind w:left="105" w:right="2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10мин </w:t>
            </w:r>
            <w:r>
              <w:rPr>
                <w:sz w:val="24"/>
              </w:rPr>
              <w:t>(3раза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435" w:type="dxa"/>
          </w:tcPr>
          <w:p w:rsidR="00DA1832" w:rsidRDefault="00F14AF1">
            <w:pPr>
              <w:pStyle w:val="TableParagraph"/>
              <w:spacing w:line="274" w:lineRule="exact"/>
              <w:ind w:left="109" w:right="467"/>
              <w:rPr>
                <w:sz w:val="24"/>
              </w:rPr>
            </w:pPr>
            <w:r>
              <w:rPr>
                <w:sz w:val="24"/>
              </w:rPr>
              <w:t xml:space="preserve">15 мин (3раз в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354" w:type="dxa"/>
          </w:tcPr>
          <w:p w:rsidR="00DA1832" w:rsidRDefault="00F14AF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  <w:p w:rsidR="00DA1832" w:rsidRDefault="00F14AF1">
            <w:pPr>
              <w:pStyle w:val="TableParagraph"/>
              <w:spacing w:line="274" w:lineRule="exact"/>
              <w:ind w:left="110" w:right="159" w:firstLine="62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810" w:type="dxa"/>
          </w:tcPr>
          <w:p w:rsidR="00DA1832" w:rsidRDefault="00F14AF1">
            <w:pPr>
              <w:pStyle w:val="TableParagraph"/>
              <w:spacing w:line="274" w:lineRule="exact"/>
              <w:ind w:left="110" w:right="8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25мин </w:t>
            </w:r>
            <w:r>
              <w:rPr>
                <w:sz w:val="24"/>
              </w:rPr>
              <w:t>(3раза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1777" w:type="dxa"/>
          </w:tcPr>
          <w:p w:rsidR="00DA1832" w:rsidRDefault="00F14AF1">
            <w:pPr>
              <w:pStyle w:val="TableParagraph"/>
              <w:spacing w:line="274" w:lineRule="exact"/>
              <w:ind w:left="105" w:right="8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30мин </w:t>
            </w:r>
            <w:r>
              <w:rPr>
                <w:sz w:val="24"/>
              </w:rPr>
              <w:t>(3раза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неделю)</w:t>
            </w:r>
          </w:p>
        </w:tc>
      </w:tr>
      <w:tr w:rsidR="00DA1832">
        <w:trPr>
          <w:trHeight w:val="830"/>
        </w:trPr>
        <w:tc>
          <w:tcPr>
            <w:tcW w:w="7202" w:type="dxa"/>
            <w:gridSpan w:val="2"/>
          </w:tcPr>
          <w:p w:rsidR="00DA1832" w:rsidRDefault="00F14AF1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Этнокультурная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составляющая</w:t>
            </w:r>
          </w:p>
          <w:p w:rsidR="00DA1832" w:rsidRDefault="00F14AF1">
            <w:pPr>
              <w:pStyle w:val="TableParagraph"/>
              <w:spacing w:line="274" w:lineRule="exact"/>
              <w:ind w:left="110" w:right="1607"/>
              <w:rPr>
                <w:sz w:val="24"/>
              </w:rPr>
            </w:pPr>
            <w:proofErr w:type="spellStart"/>
            <w:r>
              <w:rPr>
                <w:sz w:val="24"/>
              </w:rPr>
              <w:t>Р.К.Шаехова,Сөенеч</w:t>
            </w:r>
            <w:proofErr w:type="spellEnd"/>
            <w:r>
              <w:rPr>
                <w:sz w:val="24"/>
              </w:rPr>
              <w:t>/Радость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познания:Региональная</w:t>
            </w:r>
            <w:proofErr w:type="spellEnd"/>
            <w:r>
              <w:rPr>
                <w:sz w:val="24"/>
              </w:rPr>
              <w:t xml:space="preserve"> образовательная программа</w:t>
            </w:r>
          </w:p>
        </w:tc>
        <w:tc>
          <w:tcPr>
            <w:tcW w:w="1215" w:type="dxa"/>
          </w:tcPr>
          <w:p w:rsidR="00DA1832" w:rsidRDefault="00F14AF1">
            <w:pPr>
              <w:pStyle w:val="TableParagraph"/>
              <w:spacing w:line="242" w:lineRule="auto"/>
              <w:ind w:left="105" w:right="329"/>
              <w:rPr>
                <w:sz w:val="24"/>
              </w:rPr>
            </w:pPr>
            <w:r>
              <w:rPr>
                <w:sz w:val="24"/>
              </w:rPr>
              <w:t xml:space="preserve">2раза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35" w:type="dxa"/>
          </w:tcPr>
          <w:p w:rsidR="00DA1832" w:rsidRDefault="00F14AF1">
            <w:pPr>
              <w:pStyle w:val="TableParagraph"/>
              <w:spacing w:line="242" w:lineRule="auto"/>
              <w:ind w:left="109" w:right="545"/>
              <w:rPr>
                <w:sz w:val="24"/>
              </w:rPr>
            </w:pPr>
            <w:r>
              <w:rPr>
                <w:sz w:val="24"/>
              </w:rPr>
              <w:t xml:space="preserve">2раза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354" w:type="dxa"/>
          </w:tcPr>
          <w:p w:rsidR="00DA1832" w:rsidRDefault="00F14AF1">
            <w:pPr>
              <w:pStyle w:val="TableParagraph"/>
              <w:spacing w:line="242" w:lineRule="auto"/>
              <w:ind w:left="110" w:right="463"/>
              <w:rPr>
                <w:sz w:val="24"/>
              </w:rPr>
            </w:pPr>
            <w:r>
              <w:rPr>
                <w:sz w:val="24"/>
              </w:rPr>
              <w:t xml:space="preserve">2раза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10" w:type="dxa"/>
          </w:tcPr>
          <w:p w:rsidR="00DA1832" w:rsidRDefault="00F14AF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777" w:type="dxa"/>
          </w:tcPr>
          <w:p w:rsidR="00DA1832" w:rsidRDefault="00F14AF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</w:tbl>
    <w:p w:rsidR="00F14AF1" w:rsidRDefault="00F14AF1"/>
    <w:sectPr w:rsidR="00F14AF1">
      <w:pgSz w:w="16840" w:h="11910" w:orient="landscape"/>
      <w:pgMar w:top="860" w:right="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73E5B"/>
    <w:multiLevelType w:val="hybridMultilevel"/>
    <w:tmpl w:val="EE860F3E"/>
    <w:lvl w:ilvl="0" w:tplc="3214AEF0">
      <w:numFmt w:val="bullet"/>
      <w:lvlText w:val=""/>
      <w:lvlJc w:val="left"/>
      <w:pPr>
        <w:ind w:left="233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3C84FC">
      <w:numFmt w:val="bullet"/>
      <w:lvlText w:val="•"/>
      <w:lvlJc w:val="left"/>
      <w:pPr>
        <w:ind w:left="1809" w:hanging="192"/>
      </w:pPr>
      <w:rPr>
        <w:rFonts w:hint="default"/>
        <w:lang w:val="ru-RU" w:eastAsia="en-US" w:bidi="ar-SA"/>
      </w:rPr>
    </w:lvl>
    <w:lvl w:ilvl="2" w:tplc="2AEC241E">
      <w:numFmt w:val="bullet"/>
      <w:lvlText w:val="•"/>
      <w:lvlJc w:val="left"/>
      <w:pPr>
        <w:ind w:left="3379" w:hanging="192"/>
      </w:pPr>
      <w:rPr>
        <w:rFonts w:hint="default"/>
        <w:lang w:val="ru-RU" w:eastAsia="en-US" w:bidi="ar-SA"/>
      </w:rPr>
    </w:lvl>
    <w:lvl w:ilvl="3" w:tplc="0BCA8E9A">
      <w:numFmt w:val="bullet"/>
      <w:lvlText w:val="•"/>
      <w:lvlJc w:val="left"/>
      <w:pPr>
        <w:ind w:left="4949" w:hanging="192"/>
      </w:pPr>
      <w:rPr>
        <w:rFonts w:hint="default"/>
        <w:lang w:val="ru-RU" w:eastAsia="en-US" w:bidi="ar-SA"/>
      </w:rPr>
    </w:lvl>
    <w:lvl w:ilvl="4" w:tplc="49A00F5A">
      <w:numFmt w:val="bullet"/>
      <w:lvlText w:val="•"/>
      <w:lvlJc w:val="left"/>
      <w:pPr>
        <w:ind w:left="6519" w:hanging="192"/>
      </w:pPr>
      <w:rPr>
        <w:rFonts w:hint="default"/>
        <w:lang w:val="ru-RU" w:eastAsia="en-US" w:bidi="ar-SA"/>
      </w:rPr>
    </w:lvl>
    <w:lvl w:ilvl="5" w:tplc="71566FBA">
      <w:numFmt w:val="bullet"/>
      <w:lvlText w:val="•"/>
      <w:lvlJc w:val="left"/>
      <w:pPr>
        <w:ind w:left="8089" w:hanging="192"/>
      </w:pPr>
      <w:rPr>
        <w:rFonts w:hint="default"/>
        <w:lang w:val="ru-RU" w:eastAsia="en-US" w:bidi="ar-SA"/>
      </w:rPr>
    </w:lvl>
    <w:lvl w:ilvl="6" w:tplc="93E2DA76">
      <w:numFmt w:val="bullet"/>
      <w:lvlText w:val="•"/>
      <w:lvlJc w:val="left"/>
      <w:pPr>
        <w:ind w:left="9659" w:hanging="192"/>
      </w:pPr>
      <w:rPr>
        <w:rFonts w:hint="default"/>
        <w:lang w:val="ru-RU" w:eastAsia="en-US" w:bidi="ar-SA"/>
      </w:rPr>
    </w:lvl>
    <w:lvl w:ilvl="7" w:tplc="62E8B856">
      <w:numFmt w:val="bullet"/>
      <w:lvlText w:val="•"/>
      <w:lvlJc w:val="left"/>
      <w:pPr>
        <w:ind w:left="11228" w:hanging="192"/>
      </w:pPr>
      <w:rPr>
        <w:rFonts w:hint="default"/>
        <w:lang w:val="ru-RU" w:eastAsia="en-US" w:bidi="ar-SA"/>
      </w:rPr>
    </w:lvl>
    <w:lvl w:ilvl="8" w:tplc="34D890A6">
      <w:numFmt w:val="bullet"/>
      <w:lvlText w:val="•"/>
      <w:lvlJc w:val="left"/>
      <w:pPr>
        <w:ind w:left="12798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132245DC"/>
    <w:multiLevelType w:val="hybridMultilevel"/>
    <w:tmpl w:val="B9127392"/>
    <w:lvl w:ilvl="0" w:tplc="0F70ADBA">
      <w:numFmt w:val="bullet"/>
      <w:lvlText w:val=""/>
      <w:lvlJc w:val="left"/>
      <w:pPr>
        <w:ind w:left="938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EE52D6">
      <w:numFmt w:val="bullet"/>
      <w:lvlText w:val="•"/>
      <w:lvlJc w:val="left"/>
      <w:pPr>
        <w:ind w:left="2439" w:hanging="346"/>
      </w:pPr>
      <w:rPr>
        <w:rFonts w:hint="default"/>
        <w:lang w:val="ru-RU" w:eastAsia="en-US" w:bidi="ar-SA"/>
      </w:rPr>
    </w:lvl>
    <w:lvl w:ilvl="2" w:tplc="573AA230">
      <w:numFmt w:val="bullet"/>
      <w:lvlText w:val="•"/>
      <w:lvlJc w:val="left"/>
      <w:pPr>
        <w:ind w:left="3939" w:hanging="346"/>
      </w:pPr>
      <w:rPr>
        <w:rFonts w:hint="default"/>
        <w:lang w:val="ru-RU" w:eastAsia="en-US" w:bidi="ar-SA"/>
      </w:rPr>
    </w:lvl>
    <w:lvl w:ilvl="3" w:tplc="8AAAFF0A">
      <w:numFmt w:val="bullet"/>
      <w:lvlText w:val="•"/>
      <w:lvlJc w:val="left"/>
      <w:pPr>
        <w:ind w:left="5439" w:hanging="346"/>
      </w:pPr>
      <w:rPr>
        <w:rFonts w:hint="default"/>
        <w:lang w:val="ru-RU" w:eastAsia="en-US" w:bidi="ar-SA"/>
      </w:rPr>
    </w:lvl>
    <w:lvl w:ilvl="4" w:tplc="D7B62342">
      <w:numFmt w:val="bullet"/>
      <w:lvlText w:val="•"/>
      <w:lvlJc w:val="left"/>
      <w:pPr>
        <w:ind w:left="6939" w:hanging="346"/>
      </w:pPr>
      <w:rPr>
        <w:rFonts w:hint="default"/>
        <w:lang w:val="ru-RU" w:eastAsia="en-US" w:bidi="ar-SA"/>
      </w:rPr>
    </w:lvl>
    <w:lvl w:ilvl="5" w:tplc="1CBEFD42">
      <w:numFmt w:val="bullet"/>
      <w:lvlText w:val="•"/>
      <w:lvlJc w:val="left"/>
      <w:pPr>
        <w:ind w:left="8439" w:hanging="346"/>
      </w:pPr>
      <w:rPr>
        <w:rFonts w:hint="default"/>
        <w:lang w:val="ru-RU" w:eastAsia="en-US" w:bidi="ar-SA"/>
      </w:rPr>
    </w:lvl>
    <w:lvl w:ilvl="6" w:tplc="55F4F472">
      <w:numFmt w:val="bullet"/>
      <w:lvlText w:val="•"/>
      <w:lvlJc w:val="left"/>
      <w:pPr>
        <w:ind w:left="9939" w:hanging="346"/>
      </w:pPr>
      <w:rPr>
        <w:rFonts w:hint="default"/>
        <w:lang w:val="ru-RU" w:eastAsia="en-US" w:bidi="ar-SA"/>
      </w:rPr>
    </w:lvl>
    <w:lvl w:ilvl="7" w:tplc="78048BA0">
      <w:numFmt w:val="bullet"/>
      <w:lvlText w:val="•"/>
      <w:lvlJc w:val="left"/>
      <w:pPr>
        <w:ind w:left="11438" w:hanging="346"/>
      </w:pPr>
      <w:rPr>
        <w:rFonts w:hint="default"/>
        <w:lang w:val="ru-RU" w:eastAsia="en-US" w:bidi="ar-SA"/>
      </w:rPr>
    </w:lvl>
    <w:lvl w:ilvl="8" w:tplc="DC32FAD8">
      <w:numFmt w:val="bullet"/>
      <w:lvlText w:val="•"/>
      <w:lvlJc w:val="left"/>
      <w:pPr>
        <w:ind w:left="12938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2DEE37DE"/>
    <w:multiLevelType w:val="hybridMultilevel"/>
    <w:tmpl w:val="E7706A68"/>
    <w:lvl w:ilvl="0" w:tplc="71E61054">
      <w:numFmt w:val="bullet"/>
      <w:lvlText w:val="-"/>
      <w:lvlJc w:val="left"/>
      <w:pPr>
        <w:ind w:left="9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408B66">
      <w:numFmt w:val="bullet"/>
      <w:lvlText w:val="•"/>
      <w:lvlJc w:val="left"/>
      <w:pPr>
        <w:ind w:left="2439" w:hanging="144"/>
      </w:pPr>
      <w:rPr>
        <w:rFonts w:hint="default"/>
        <w:lang w:val="ru-RU" w:eastAsia="en-US" w:bidi="ar-SA"/>
      </w:rPr>
    </w:lvl>
    <w:lvl w:ilvl="2" w:tplc="6C5C632E">
      <w:numFmt w:val="bullet"/>
      <w:lvlText w:val="•"/>
      <w:lvlJc w:val="left"/>
      <w:pPr>
        <w:ind w:left="3939" w:hanging="144"/>
      </w:pPr>
      <w:rPr>
        <w:rFonts w:hint="default"/>
        <w:lang w:val="ru-RU" w:eastAsia="en-US" w:bidi="ar-SA"/>
      </w:rPr>
    </w:lvl>
    <w:lvl w:ilvl="3" w:tplc="518CCFF6">
      <w:numFmt w:val="bullet"/>
      <w:lvlText w:val="•"/>
      <w:lvlJc w:val="left"/>
      <w:pPr>
        <w:ind w:left="5439" w:hanging="144"/>
      </w:pPr>
      <w:rPr>
        <w:rFonts w:hint="default"/>
        <w:lang w:val="ru-RU" w:eastAsia="en-US" w:bidi="ar-SA"/>
      </w:rPr>
    </w:lvl>
    <w:lvl w:ilvl="4" w:tplc="BEC62DF4">
      <w:numFmt w:val="bullet"/>
      <w:lvlText w:val="•"/>
      <w:lvlJc w:val="left"/>
      <w:pPr>
        <w:ind w:left="6939" w:hanging="144"/>
      </w:pPr>
      <w:rPr>
        <w:rFonts w:hint="default"/>
        <w:lang w:val="ru-RU" w:eastAsia="en-US" w:bidi="ar-SA"/>
      </w:rPr>
    </w:lvl>
    <w:lvl w:ilvl="5" w:tplc="67B4BDDA">
      <w:numFmt w:val="bullet"/>
      <w:lvlText w:val="•"/>
      <w:lvlJc w:val="left"/>
      <w:pPr>
        <w:ind w:left="8439" w:hanging="144"/>
      </w:pPr>
      <w:rPr>
        <w:rFonts w:hint="default"/>
        <w:lang w:val="ru-RU" w:eastAsia="en-US" w:bidi="ar-SA"/>
      </w:rPr>
    </w:lvl>
    <w:lvl w:ilvl="6" w:tplc="D138D70A">
      <w:numFmt w:val="bullet"/>
      <w:lvlText w:val="•"/>
      <w:lvlJc w:val="left"/>
      <w:pPr>
        <w:ind w:left="9939" w:hanging="144"/>
      </w:pPr>
      <w:rPr>
        <w:rFonts w:hint="default"/>
        <w:lang w:val="ru-RU" w:eastAsia="en-US" w:bidi="ar-SA"/>
      </w:rPr>
    </w:lvl>
    <w:lvl w:ilvl="7" w:tplc="2F9E295E">
      <w:numFmt w:val="bullet"/>
      <w:lvlText w:val="•"/>
      <w:lvlJc w:val="left"/>
      <w:pPr>
        <w:ind w:left="11438" w:hanging="144"/>
      </w:pPr>
      <w:rPr>
        <w:rFonts w:hint="default"/>
        <w:lang w:val="ru-RU" w:eastAsia="en-US" w:bidi="ar-SA"/>
      </w:rPr>
    </w:lvl>
    <w:lvl w:ilvl="8" w:tplc="7E669F0C">
      <w:numFmt w:val="bullet"/>
      <w:lvlText w:val="•"/>
      <w:lvlJc w:val="left"/>
      <w:pPr>
        <w:ind w:left="12938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7B0E1A8A"/>
    <w:multiLevelType w:val="hybridMultilevel"/>
    <w:tmpl w:val="CF3E05E2"/>
    <w:lvl w:ilvl="0" w:tplc="1270D2DC">
      <w:numFmt w:val="bullet"/>
      <w:lvlText w:val="-"/>
      <w:lvlJc w:val="left"/>
      <w:pPr>
        <w:ind w:left="23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A6CA52">
      <w:numFmt w:val="bullet"/>
      <w:lvlText w:val="•"/>
      <w:lvlJc w:val="left"/>
      <w:pPr>
        <w:ind w:left="1809" w:hanging="188"/>
      </w:pPr>
      <w:rPr>
        <w:rFonts w:hint="default"/>
        <w:lang w:val="ru-RU" w:eastAsia="en-US" w:bidi="ar-SA"/>
      </w:rPr>
    </w:lvl>
    <w:lvl w:ilvl="2" w:tplc="4BFEB2D4">
      <w:numFmt w:val="bullet"/>
      <w:lvlText w:val="•"/>
      <w:lvlJc w:val="left"/>
      <w:pPr>
        <w:ind w:left="3379" w:hanging="188"/>
      </w:pPr>
      <w:rPr>
        <w:rFonts w:hint="default"/>
        <w:lang w:val="ru-RU" w:eastAsia="en-US" w:bidi="ar-SA"/>
      </w:rPr>
    </w:lvl>
    <w:lvl w:ilvl="3" w:tplc="EFC035E4">
      <w:numFmt w:val="bullet"/>
      <w:lvlText w:val="•"/>
      <w:lvlJc w:val="left"/>
      <w:pPr>
        <w:ind w:left="4949" w:hanging="188"/>
      </w:pPr>
      <w:rPr>
        <w:rFonts w:hint="default"/>
        <w:lang w:val="ru-RU" w:eastAsia="en-US" w:bidi="ar-SA"/>
      </w:rPr>
    </w:lvl>
    <w:lvl w:ilvl="4" w:tplc="DA708C0E">
      <w:numFmt w:val="bullet"/>
      <w:lvlText w:val="•"/>
      <w:lvlJc w:val="left"/>
      <w:pPr>
        <w:ind w:left="6519" w:hanging="188"/>
      </w:pPr>
      <w:rPr>
        <w:rFonts w:hint="default"/>
        <w:lang w:val="ru-RU" w:eastAsia="en-US" w:bidi="ar-SA"/>
      </w:rPr>
    </w:lvl>
    <w:lvl w:ilvl="5" w:tplc="72F6CDC0">
      <w:numFmt w:val="bullet"/>
      <w:lvlText w:val="•"/>
      <w:lvlJc w:val="left"/>
      <w:pPr>
        <w:ind w:left="8089" w:hanging="188"/>
      </w:pPr>
      <w:rPr>
        <w:rFonts w:hint="default"/>
        <w:lang w:val="ru-RU" w:eastAsia="en-US" w:bidi="ar-SA"/>
      </w:rPr>
    </w:lvl>
    <w:lvl w:ilvl="6" w:tplc="C84EDDA6">
      <w:numFmt w:val="bullet"/>
      <w:lvlText w:val="•"/>
      <w:lvlJc w:val="left"/>
      <w:pPr>
        <w:ind w:left="9659" w:hanging="188"/>
      </w:pPr>
      <w:rPr>
        <w:rFonts w:hint="default"/>
        <w:lang w:val="ru-RU" w:eastAsia="en-US" w:bidi="ar-SA"/>
      </w:rPr>
    </w:lvl>
    <w:lvl w:ilvl="7" w:tplc="D264F228">
      <w:numFmt w:val="bullet"/>
      <w:lvlText w:val="•"/>
      <w:lvlJc w:val="left"/>
      <w:pPr>
        <w:ind w:left="11228" w:hanging="188"/>
      </w:pPr>
      <w:rPr>
        <w:rFonts w:hint="default"/>
        <w:lang w:val="ru-RU" w:eastAsia="en-US" w:bidi="ar-SA"/>
      </w:rPr>
    </w:lvl>
    <w:lvl w:ilvl="8" w:tplc="7FBAA478">
      <w:numFmt w:val="bullet"/>
      <w:lvlText w:val="•"/>
      <w:lvlJc w:val="left"/>
      <w:pPr>
        <w:ind w:left="12798" w:hanging="1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32"/>
    <w:rsid w:val="0001455C"/>
    <w:rsid w:val="000407DE"/>
    <w:rsid w:val="001E1D77"/>
    <w:rsid w:val="00273278"/>
    <w:rsid w:val="002F01DA"/>
    <w:rsid w:val="003E0E24"/>
    <w:rsid w:val="004756EA"/>
    <w:rsid w:val="00606BAF"/>
    <w:rsid w:val="00A503DF"/>
    <w:rsid w:val="00C4407F"/>
    <w:rsid w:val="00CC2E58"/>
    <w:rsid w:val="00CE7E98"/>
    <w:rsid w:val="00D650BD"/>
    <w:rsid w:val="00DA1832"/>
    <w:rsid w:val="00F1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F705"/>
  <w15:docId w15:val="{D0557B72-391E-497B-95BC-3A4227F9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942" w:hanging="14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01455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55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7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2253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6</cp:revision>
  <cp:lastPrinted>2025-11-17T14:48:00Z</cp:lastPrinted>
  <dcterms:created xsi:type="dcterms:W3CDTF">2025-11-17T09:42:00Z</dcterms:created>
  <dcterms:modified xsi:type="dcterms:W3CDTF">2025-11-18T10:01:00Z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2024-09-19T00:00:00Z</vt:filetime>
  </property>
  <property fmtid="{D5CDD505-2E9C-101B-9397-08002B2CF9AE}" pid="5" name="Producer">
    <vt:lpwstr>3-Heights(TM) PDF Security Shell 4.8.25.2 (http://www.pdf-tools.com)</vt:lpwstr>
  </property>
</Properties>
</file>